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F59CE" w14:textId="0B1D2991" w:rsidR="00C64416" w:rsidRPr="001822BF" w:rsidRDefault="003265F5" w:rsidP="00C328BF">
      <w:pPr>
        <w:ind w:left="-567" w:right="-518"/>
        <w:jc w:val="center"/>
        <w:rPr>
          <w:rFonts w:ascii="Montserrat" w:eastAsia="Times New Roman" w:hAnsi="Montserrat" w:cs="Arial"/>
          <w:b/>
          <w:color w:val="000000"/>
          <w:sz w:val="22"/>
          <w:szCs w:val="22"/>
          <w:lang w:val="es-ES" w:eastAsia="es-ES"/>
        </w:rPr>
      </w:pPr>
      <w:r w:rsidRPr="001822BF">
        <w:rPr>
          <w:rFonts w:ascii="Montserrat" w:eastAsia="Times New Roman" w:hAnsi="Montserrat" w:cs="Arial"/>
          <w:b/>
          <w:color w:val="000000"/>
          <w:sz w:val="22"/>
          <w:szCs w:val="22"/>
          <w:lang w:val="es-ES" w:eastAsia="es-ES"/>
        </w:rPr>
        <w:t xml:space="preserve">LICITACIÓN PÚBLICA </w:t>
      </w:r>
      <w:r w:rsidR="00015176" w:rsidRPr="001822BF">
        <w:rPr>
          <w:rFonts w:ascii="Montserrat" w:eastAsia="Times New Roman" w:hAnsi="Montserrat" w:cs="Arial"/>
          <w:b/>
          <w:color w:val="000000"/>
          <w:sz w:val="22"/>
          <w:szCs w:val="22"/>
          <w:lang w:val="es-ES" w:eastAsia="es-ES"/>
        </w:rPr>
        <w:t>NAC</w:t>
      </w:r>
      <w:r w:rsidR="00C64416" w:rsidRPr="001822BF">
        <w:rPr>
          <w:rFonts w:ascii="Montserrat" w:eastAsia="Times New Roman" w:hAnsi="Montserrat" w:cs="Arial"/>
          <w:b/>
          <w:color w:val="000000"/>
          <w:sz w:val="22"/>
          <w:szCs w:val="22"/>
          <w:lang w:val="es-ES" w:eastAsia="es-ES"/>
        </w:rPr>
        <w:t xml:space="preserve">IONAL No. </w:t>
      </w:r>
      <w:r w:rsidR="00B32FB1">
        <w:rPr>
          <w:rFonts w:ascii="Montserrat" w:eastAsia="Times New Roman" w:hAnsi="Montserrat" w:cs="Arial"/>
          <w:b/>
          <w:color w:val="000000"/>
          <w:sz w:val="22"/>
          <w:szCs w:val="22"/>
          <w:lang w:val="es-ES" w:eastAsia="es-ES"/>
        </w:rPr>
        <w:t>OM-CONSOL-102-2022</w:t>
      </w:r>
    </w:p>
    <w:p w14:paraId="56A51278" w14:textId="350885E4" w:rsidR="00237E61" w:rsidRPr="00095571" w:rsidRDefault="00237E61" w:rsidP="00C328BF">
      <w:pPr>
        <w:pStyle w:val="1"/>
        <w:tabs>
          <w:tab w:val="left" w:pos="90"/>
        </w:tabs>
        <w:ind w:left="-567" w:hanging="90"/>
        <w:jc w:val="center"/>
        <w:rPr>
          <w:rFonts w:ascii="Montserrat" w:hAnsi="Montserrat" w:cs="Arial"/>
          <w:iCs/>
          <w:sz w:val="22"/>
          <w:szCs w:val="22"/>
          <w:lang w:val="es-MX"/>
        </w:rPr>
      </w:pPr>
      <w:r w:rsidRPr="00095571">
        <w:rPr>
          <w:rFonts w:ascii="Montserrat" w:hAnsi="Montserrat" w:cs="Arial"/>
          <w:iCs/>
          <w:sz w:val="22"/>
          <w:szCs w:val="22"/>
        </w:rPr>
        <w:t>“</w:t>
      </w:r>
      <w:r w:rsidRPr="00095571">
        <w:rPr>
          <w:rFonts w:ascii="Montserrat" w:hAnsi="Montserrat" w:cs="Arial"/>
          <w:iCs/>
          <w:sz w:val="22"/>
          <w:szCs w:val="22"/>
          <w:lang w:val="es-ES"/>
        </w:rPr>
        <w:t>PÓLIZA</w:t>
      </w:r>
      <w:r w:rsidR="00B32FB1" w:rsidRPr="00095571">
        <w:rPr>
          <w:rFonts w:ascii="Montserrat" w:hAnsi="Montserrat" w:cs="Arial"/>
          <w:iCs/>
          <w:sz w:val="22"/>
          <w:szCs w:val="22"/>
          <w:lang w:val="es-ES"/>
        </w:rPr>
        <w:t>S</w:t>
      </w:r>
      <w:r w:rsidRPr="00095571">
        <w:rPr>
          <w:rFonts w:ascii="Montserrat" w:hAnsi="Montserrat" w:cs="Arial"/>
          <w:iCs/>
          <w:sz w:val="22"/>
          <w:szCs w:val="22"/>
          <w:lang w:val="es-ES"/>
        </w:rPr>
        <w:t xml:space="preserve"> DE SEGURO PARA ENTIDADES PARAESTATALES DE GOBIERNO DEL ESTADO DE BAJA CALIFORNIA”</w:t>
      </w:r>
      <w:r w:rsidRPr="00095571">
        <w:rPr>
          <w:rFonts w:ascii="Montserrat" w:hAnsi="Montserrat" w:cs="Arial"/>
          <w:iCs/>
          <w:sz w:val="22"/>
          <w:szCs w:val="22"/>
          <w:lang w:val="es-MX"/>
        </w:rPr>
        <w:t xml:space="preserve"> </w:t>
      </w:r>
    </w:p>
    <w:p w14:paraId="15C26F3F" w14:textId="77777777" w:rsidR="0013049F" w:rsidRDefault="0013049F" w:rsidP="00C328BF">
      <w:pPr>
        <w:pStyle w:val="1"/>
        <w:tabs>
          <w:tab w:val="left" w:pos="0"/>
        </w:tabs>
        <w:spacing w:line="276" w:lineRule="auto"/>
        <w:ind w:left="-567" w:right="18"/>
        <w:jc w:val="center"/>
        <w:rPr>
          <w:rFonts w:ascii="Montserrat" w:hAnsi="Montserrat" w:cs="Arial"/>
          <w:b w:val="0"/>
          <w:sz w:val="22"/>
          <w:szCs w:val="22"/>
        </w:rPr>
      </w:pPr>
    </w:p>
    <w:p w14:paraId="5F327BB5" w14:textId="230558F7" w:rsidR="00740F2D" w:rsidRPr="003D74E7" w:rsidRDefault="00740F2D" w:rsidP="00FB5BBD">
      <w:pPr>
        <w:pStyle w:val="1"/>
        <w:tabs>
          <w:tab w:val="left" w:pos="0"/>
        </w:tabs>
        <w:spacing w:line="276" w:lineRule="auto"/>
        <w:ind w:left="-567" w:right="-93"/>
        <w:jc w:val="both"/>
        <w:rPr>
          <w:rFonts w:ascii="Montserrat" w:hAnsi="Montserrat" w:cstheme="minorHAnsi"/>
          <w:b w:val="0"/>
          <w:lang w:val="es-MX"/>
        </w:rPr>
      </w:pPr>
      <w:r w:rsidRPr="003D74E7">
        <w:rPr>
          <w:rFonts w:ascii="Montserrat" w:hAnsi="Montserrat" w:cs="Arial"/>
          <w:b w:val="0"/>
        </w:rPr>
        <w:t xml:space="preserve">Acta circunstanciada en la que se hace constar el acto de </w:t>
      </w:r>
      <w:r w:rsidRPr="003D74E7">
        <w:rPr>
          <w:rFonts w:ascii="Montserrat" w:hAnsi="Montserrat" w:cs="Arial"/>
          <w:b w:val="0"/>
          <w:bCs/>
        </w:rPr>
        <w:t xml:space="preserve">Junta de Aclaraciones </w:t>
      </w:r>
      <w:r w:rsidRPr="003D74E7">
        <w:rPr>
          <w:rFonts w:ascii="Montserrat" w:hAnsi="Montserrat" w:cs="Arial"/>
          <w:b w:val="0"/>
        </w:rPr>
        <w:t>celebrado por el</w:t>
      </w:r>
      <w:r w:rsidR="004F7D15" w:rsidRPr="003D74E7">
        <w:rPr>
          <w:rFonts w:ascii="Montserrat" w:hAnsi="Montserrat" w:cs="Arial"/>
          <w:b w:val="0"/>
        </w:rPr>
        <w:t xml:space="preserve"> Comité</w:t>
      </w:r>
      <w:r w:rsidRPr="003D74E7">
        <w:rPr>
          <w:rFonts w:ascii="Montserrat" w:hAnsi="Montserrat" w:cs="Arial"/>
          <w:b w:val="0"/>
          <w:lang w:val="es-ES"/>
        </w:rPr>
        <w:t xml:space="preserve"> de Adquisiciones, Arrendamientos y Servicios de</w:t>
      </w:r>
      <w:r w:rsidR="00B1044D" w:rsidRPr="003D74E7">
        <w:rPr>
          <w:rFonts w:ascii="Montserrat" w:hAnsi="Montserrat" w:cs="Arial"/>
          <w:b w:val="0"/>
          <w:lang w:val="es-ES"/>
        </w:rPr>
        <w:t>l</w:t>
      </w:r>
      <w:r w:rsidRPr="003D74E7">
        <w:rPr>
          <w:rFonts w:ascii="Montserrat" w:hAnsi="Montserrat" w:cs="Arial"/>
          <w:b w:val="0"/>
          <w:lang w:val="es-ES"/>
        </w:rPr>
        <w:t xml:space="preserve"> </w:t>
      </w:r>
      <w:r w:rsidR="00B1044D" w:rsidRPr="003D74E7">
        <w:rPr>
          <w:rFonts w:ascii="Montserrat" w:hAnsi="Montserrat" w:cs="Arial"/>
          <w:b w:val="0"/>
          <w:lang w:val="es-ES"/>
        </w:rPr>
        <w:t>Poder Ejecutivo</w:t>
      </w:r>
      <w:r w:rsidRPr="003D74E7">
        <w:rPr>
          <w:rFonts w:ascii="Montserrat" w:hAnsi="Montserrat" w:cs="Arial"/>
          <w:b w:val="0"/>
          <w:lang w:val="es-ES"/>
        </w:rPr>
        <w:t xml:space="preserve"> de Gobierno del Estado </w:t>
      </w:r>
      <w:r w:rsidRPr="003D74E7">
        <w:rPr>
          <w:rFonts w:ascii="Montserrat" w:hAnsi="Montserrat" w:cs="Arial"/>
          <w:b w:val="0"/>
        </w:rPr>
        <w:t>de Baja Californ</w:t>
      </w:r>
      <w:r w:rsidR="004F7D15" w:rsidRPr="003D74E7">
        <w:rPr>
          <w:rFonts w:ascii="Montserrat" w:hAnsi="Montserrat" w:cs="Arial"/>
          <w:b w:val="0"/>
        </w:rPr>
        <w:t xml:space="preserve">ia, en la Licitación Pública </w:t>
      </w:r>
      <w:r w:rsidR="00015176" w:rsidRPr="003D74E7">
        <w:rPr>
          <w:rFonts w:ascii="Montserrat" w:hAnsi="Montserrat" w:cs="Arial"/>
          <w:b w:val="0"/>
        </w:rPr>
        <w:t>Nac</w:t>
      </w:r>
      <w:r w:rsidR="003265F5" w:rsidRPr="003D74E7">
        <w:rPr>
          <w:rFonts w:ascii="Montserrat" w:hAnsi="Montserrat" w:cs="Arial"/>
          <w:b w:val="0"/>
        </w:rPr>
        <w:t xml:space="preserve">ional </w:t>
      </w:r>
      <w:r w:rsidRPr="003D74E7">
        <w:rPr>
          <w:rFonts w:ascii="Montserrat" w:hAnsi="Montserrat" w:cs="Arial"/>
          <w:b w:val="0"/>
        </w:rPr>
        <w:t xml:space="preserve">Número </w:t>
      </w:r>
      <w:r w:rsidR="00B32FB1" w:rsidRPr="003D74E7">
        <w:rPr>
          <w:rFonts w:ascii="Montserrat" w:hAnsi="Montserrat" w:cstheme="minorHAnsi"/>
        </w:rPr>
        <w:t>OM-CONSOL-102-2022</w:t>
      </w:r>
      <w:r w:rsidRPr="003D74E7">
        <w:rPr>
          <w:rFonts w:ascii="Montserrat" w:hAnsi="Montserrat" w:cs="Arial"/>
          <w:b w:val="0"/>
        </w:rPr>
        <w:t xml:space="preserve">, correspondiente </w:t>
      </w:r>
      <w:r w:rsidR="003265F5" w:rsidRPr="003D74E7">
        <w:rPr>
          <w:rFonts w:ascii="Montserrat" w:hAnsi="Montserrat" w:cs="Arial"/>
          <w:b w:val="0"/>
        </w:rPr>
        <w:t>a</w:t>
      </w:r>
      <w:r w:rsidR="00015176" w:rsidRPr="003D74E7">
        <w:rPr>
          <w:rFonts w:ascii="Montserrat" w:hAnsi="Montserrat" w:cs="Arial"/>
          <w:b w:val="0"/>
        </w:rPr>
        <w:t xml:space="preserve"> </w:t>
      </w:r>
      <w:r w:rsidR="00413479" w:rsidRPr="003D74E7">
        <w:rPr>
          <w:rFonts w:ascii="Montserrat" w:hAnsi="Montserrat" w:cs="Arial"/>
          <w:b w:val="0"/>
        </w:rPr>
        <w:t>l</w:t>
      </w:r>
      <w:r w:rsidR="00015176" w:rsidRPr="003D74E7">
        <w:rPr>
          <w:rFonts w:ascii="Montserrat" w:hAnsi="Montserrat" w:cs="Arial"/>
          <w:b w:val="0"/>
        </w:rPr>
        <w:t>a</w:t>
      </w:r>
      <w:r w:rsidR="003265F5" w:rsidRPr="003D74E7">
        <w:rPr>
          <w:rFonts w:ascii="Montserrat" w:hAnsi="Montserrat" w:cs="Arial"/>
          <w:b w:val="0"/>
        </w:rPr>
        <w:t xml:space="preserve"> </w:t>
      </w:r>
      <w:r w:rsidR="00237E61" w:rsidRPr="003D74E7">
        <w:rPr>
          <w:rFonts w:ascii="Montserrat" w:hAnsi="Montserrat" w:cs="Arial"/>
          <w:b w:val="0"/>
          <w:iCs/>
        </w:rPr>
        <w:t>“</w:t>
      </w:r>
      <w:r w:rsidR="00237E61" w:rsidRPr="003D74E7">
        <w:rPr>
          <w:rFonts w:ascii="Montserrat" w:hAnsi="Montserrat" w:cs="Arial"/>
          <w:b w:val="0"/>
          <w:iCs/>
          <w:lang w:val="es-ES"/>
        </w:rPr>
        <w:t>Pólizas de Seguro para Entidades Paraestatales de Gobierno del Estado de Baja California”</w:t>
      </w:r>
      <w:r w:rsidR="00C61E09" w:rsidRPr="003D74E7">
        <w:rPr>
          <w:rFonts w:ascii="Montserrat" w:hAnsi="Montserrat" w:cs="Arial"/>
          <w:b w:val="0"/>
          <w:bCs/>
          <w:iCs/>
          <w:lang w:val="es-MX"/>
        </w:rPr>
        <w:t>.</w:t>
      </w:r>
    </w:p>
    <w:p w14:paraId="2EC0B4F5" w14:textId="77777777" w:rsidR="00C61E09" w:rsidRPr="003D74E7" w:rsidRDefault="00C61E09" w:rsidP="00C328BF">
      <w:pPr>
        <w:pStyle w:val="1"/>
        <w:tabs>
          <w:tab w:val="left" w:pos="-142"/>
        </w:tabs>
        <w:spacing w:line="276" w:lineRule="auto"/>
        <w:ind w:left="-567" w:right="18"/>
        <w:jc w:val="both"/>
        <w:rPr>
          <w:rFonts w:ascii="Montserrat" w:hAnsi="Montserrat" w:cs="Arial"/>
          <w:b w:val="0"/>
          <w:lang w:val="es-MX"/>
        </w:rPr>
      </w:pPr>
    </w:p>
    <w:p w14:paraId="31EAEB8E" w14:textId="5957F842" w:rsidR="00C86009" w:rsidRPr="003D74E7" w:rsidRDefault="00740F2D" w:rsidP="00FB5BBD">
      <w:pPr>
        <w:pStyle w:val="3"/>
        <w:spacing w:line="276" w:lineRule="auto"/>
        <w:ind w:left="-567" w:right="-93" w:firstLine="0"/>
        <w:rPr>
          <w:rFonts w:ascii="Montserrat" w:hAnsi="Montserrat" w:cstheme="minorHAnsi"/>
        </w:rPr>
      </w:pPr>
      <w:r w:rsidRPr="003D74E7">
        <w:rPr>
          <w:rFonts w:ascii="Montserrat" w:hAnsi="Montserrat" w:cs="Arial"/>
        </w:rPr>
        <w:t>En la Ciudad de Mexicali</w:t>
      </w:r>
      <w:r w:rsidR="00E61B8F" w:rsidRPr="003D74E7">
        <w:rPr>
          <w:rFonts w:ascii="Montserrat" w:hAnsi="Montserrat" w:cs="Arial"/>
        </w:rPr>
        <w:t>,</w:t>
      </w:r>
      <w:r w:rsidRPr="003D74E7">
        <w:rPr>
          <w:rFonts w:ascii="Montserrat" w:hAnsi="Montserrat" w:cs="Arial"/>
        </w:rPr>
        <w:t xml:space="preserve"> Baja California, siendo </w:t>
      </w:r>
      <w:r w:rsidRPr="000061CE">
        <w:rPr>
          <w:rFonts w:ascii="Montserrat" w:hAnsi="Montserrat" w:cs="Arial"/>
        </w:rPr>
        <w:t xml:space="preserve">las </w:t>
      </w:r>
      <w:r w:rsidR="000061CE" w:rsidRPr="000061CE">
        <w:rPr>
          <w:rFonts w:ascii="Montserrat" w:hAnsi="Montserrat" w:cs="Arial"/>
          <w:b/>
        </w:rPr>
        <w:t>14:10</w:t>
      </w:r>
      <w:r w:rsidRPr="003D74E7">
        <w:rPr>
          <w:rFonts w:ascii="Montserrat" w:hAnsi="Montserrat" w:cs="Arial"/>
        </w:rPr>
        <w:t xml:space="preserve"> horas del día </w:t>
      </w:r>
      <w:r w:rsidR="007E1ECE" w:rsidRPr="003D74E7">
        <w:rPr>
          <w:rFonts w:ascii="Montserrat" w:hAnsi="Montserrat" w:cs="Arial"/>
          <w:b/>
        </w:rPr>
        <w:t>29</w:t>
      </w:r>
      <w:r w:rsidR="00A87DD4" w:rsidRPr="003D74E7">
        <w:rPr>
          <w:rFonts w:ascii="Montserrat" w:hAnsi="Montserrat" w:cs="Arial"/>
          <w:b/>
        </w:rPr>
        <w:t xml:space="preserve"> de </w:t>
      </w:r>
      <w:r w:rsidR="00B32FB1" w:rsidRPr="003D74E7">
        <w:rPr>
          <w:rFonts w:ascii="Montserrat" w:hAnsi="Montserrat" w:cs="Arial"/>
          <w:b/>
        </w:rPr>
        <w:t>abril</w:t>
      </w:r>
      <w:r w:rsidR="00151EEF" w:rsidRPr="003D74E7">
        <w:rPr>
          <w:rFonts w:ascii="Montserrat" w:hAnsi="Montserrat" w:cs="Arial"/>
          <w:b/>
        </w:rPr>
        <w:t xml:space="preserve"> </w:t>
      </w:r>
      <w:r w:rsidR="00413479" w:rsidRPr="003D74E7">
        <w:rPr>
          <w:rFonts w:ascii="Montserrat" w:hAnsi="Montserrat" w:cs="Arial"/>
          <w:b/>
        </w:rPr>
        <w:t>de</w:t>
      </w:r>
      <w:r w:rsidRPr="003D74E7">
        <w:rPr>
          <w:rFonts w:ascii="Montserrat" w:hAnsi="Montserrat" w:cs="Arial"/>
          <w:b/>
        </w:rPr>
        <w:t xml:space="preserve"> 20</w:t>
      </w:r>
      <w:r w:rsidR="00EE2D45" w:rsidRPr="003D74E7">
        <w:rPr>
          <w:rFonts w:ascii="Montserrat" w:hAnsi="Montserrat" w:cs="Arial"/>
          <w:b/>
        </w:rPr>
        <w:t>2</w:t>
      </w:r>
      <w:r w:rsidR="00151EEF" w:rsidRPr="003D74E7">
        <w:rPr>
          <w:rFonts w:ascii="Montserrat" w:hAnsi="Montserrat" w:cs="Arial"/>
          <w:b/>
        </w:rPr>
        <w:t>2</w:t>
      </w:r>
      <w:r w:rsidRPr="003D74E7">
        <w:rPr>
          <w:rFonts w:ascii="Montserrat" w:hAnsi="Montserrat" w:cs="Arial"/>
        </w:rPr>
        <w:t xml:space="preserve">, </w:t>
      </w:r>
      <w:r w:rsidR="00151EEF" w:rsidRPr="003D74E7">
        <w:rPr>
          <w:rFonts w:ascii="Montserrat" w:hAnsi="Montserrat" w:cstheme="minorHAnsi"/>
          <w:lang w:val="es-MX"/>
        </w:rPr>
        <w:t xml:space="preserve">fecha </w:t>
      </w:r>
      <w:r w:rsidR="00596B71" w:rsidRPr="003D74E7">
        <w:rPr>
          <w:rFonts w:ascii="Montserrat" w:hAnsi="Montserrat" w:cstheme="minorHAnsi"/>
          <w:lang w:val="es-MX"/>
        </w:rPr>
        <w:t>s</w:t>
      </w:r>
      <w:r w:rsidR="00151EEF" w:rsidRPr="003D74E7">
        <w:rPr>
          <w:rFonts w:ascii="Montserrat" w:hAnsi="Montserrat" w:cstheme="minorHAnsi"/>
          <w:lang w:val="es-MX"/>
        </w:rPr>
        <w:t xml:space="preserve">eñalada </w:t>
      </w:r>
      <w:r w:rsidR="007E1ECE" w:rsidRPr="003D74E7">
        <w:rPr>
          <w:rFonts w:ascii="Montserrat" w:hAnsi="Montserrat" w:cstheme="minorHAnsi"/>
          <w:lang w:val="es-MX"/>
        </w:rPr>
        <w:t xml:space="preserve">acta circunstanciada de fecha 26 de abril de 2022, </w:t>
      </w:r>
      <w:r w:rsidR="00151EEF" w:rsidRPr="003D74E7">
        <w:rPr>
          <w:rFonts w:ascii="Montserrat" w:hAnsi="Montserrat" w:cstheme="minorHAnsi"/>
          <w:lang w:val="es-MX"/>
        </w:rPr>
        <w:t xml:space="preserve">para que tenga verificativo el acto de junta de aclaraciones, en las oficinas que ocupa la sala de </w:t>
      </w:r>
      <w:r w:rsidR="00930F4B" w:rsidRPr="003D74E7">
        <w:rPr>
          <w:rFonts w:ascii="Montserrat" w:hAnsi="Montserrat" w:cstheme="minorHAnsi"/>
          <w:lang w:val="es-ES"/>
        </w:rPr>
        <w:t>Junta</w:t>
      </w:r>
      <w:r w:rsidR="00B32FB1" w:rsidRPr="003D74E7">
        <w:rPr>
          <w:rFonts w:ascii="Montserrat" w:hAnsi="Montserrat" w:cstheme="minorHAnsi"/>
          <w:lang w:val="es-ES"/>
        </w:rPr>
        <w:t>s</w:t>
      </w:r>
      <w:r w:rsidR="00930F4B" w:rsidRPr="003D74E7">
        <w:rPr>
          <w:rFonts w:ascii="Montserrat" w:hAnsi="Montserrat" w:cstheme="minorHAnsi"/>
          <w:lang w:val="es-ES"/>
        </w:rPr>
        <w:t xml:space="preserve"> de la Dirección de Adquisiciones</w:t>
      </w:r>
      <w:r w:rsidR="00151EEF" w:rsidRPr="003D74E7">
        <w:rPr>
          <w:rFonts w:ascii="Montserrat" w:hAnsi="Montserrat" w:cstheme="minorHAnsi"/>
          <w:lang w:val="es-ES"/>
        </w:rPr>
        <w:t xml:space="preserve"> y Servicios Generales</w:t>
      </w:r>
      <w:r w:rsidR="00930F4B" w:rsidRPr="003D74E7">
        <w:rPr>
          <w:rFonts w:ascii="Montserrat" w:hAnsi="Montserrat" w:cstheme="minorHAnsi"/>
          <w:lang w:val="es-ES"/>
        </w:rPr>
        <w:t xml:space="preserve"> de Oficialía Mayor de Gobierno del Estado de Baja California</w:t>
      </w:r>
      <w:r w:rsidR="00C86009" w:rsidRPr="003D74E7">
        <w:rPr>
          <w:rFonts w:ascii="Montserrat" w:hAnsi="Montserrat" w:cstheme="minorHAnsi"/>
        </w:rPr>
        <w:t>, en el domicilio ubicado en el tercer piso del Edificio del Poder Ejecutivo, Calzada Independencia #994 en el Centro Cívico de esta Ciudad; con fundamento en lo dispuesto por los artículos 30 de la Ley de Adquisiciones, Arrendamientos y Servicios para el Estado de Baja California en adelante “La Ley de Adquisiciones” y 32 de su Reglamento</w:t>
      </w:r>
      <w:r w:rsidR="00165DFA" w:rsidRPr="003D74E7">
        <w:rPr>
          <w:rFonts w:ascii="Montserrat" w:hAnsi="Montserrat" w:cstheme="minorHAnsi"/>
        </w:rPr>
        <w:t>; de acuerdo a lo asentado en los</w:t>
      </w:r>
      <w:r w:rsidR="00C86009" w:rsidRPr="003D74E7">
        <w:rPr>
          <w:rFonts w:ascii="Montserrat" w:hAnsi="Montserrat" w:cstheme="minorHAnsi"/>
        </w:rPr>
        <w:t xml:space="preserve"> numeral</w:t>
      </w:r>
      <w:r w:rsidR="00165DFA" w:rsidRPr="003D74E7">
        <w:rPr>
          <w:rFonts w:ascii="Montserrat" w:hAnsi="Montserrat" w:cstheme="minorHAnsi"/>
        </w:rPr>
        <w:t>es</w:t>
      </w:r>
      <w:r w:rsidR="00C86009" w:rsidRPr="003D74E7">
        <w:rPr>
          <w:rFonts w:ascii="Montserrat" w:hAnsi="Montserrat" w:cstheme="minorHAnsi"/>
        </w:rPr>
        <w:t xml:space="preserve"> </w:t>
      </w:r>
      <w:r w:rsidR="00196147" w:rsidRPr="003D74E7">
        <w:rPr>
          <w:rFonts w:ascii="Montserrat" w:hAnsi="Montserrat" w:cstheme="minorHAnsi"/>
          <w:b/>
        </w:rPr>
        <w:t xml:space="preserve">5 y </w:t>
      </w:r>
      <w:r w:rsidR="00C86009" w:rsidRPr="003D74E7">
        <w:rPr>
          <w:rFonts w:ascii="Montserrat" w:hAnsi="Montserrat" w:cstheme="minorHAnsi"/>
          <w:b/>
        </w:rPr>
        <w:t>8.1</w:t>
      </w:r>
      <w:r w:rsidR="00C86009" w:rsidRPr="003D74E7">
        <w:rPr>
          <w:rFonts w:ascii="Montserrat" w:hAnsi="Montserrat" w:cstheme="minorHAnsi"/>
        </w:rPr>
        <w:t xml:space="preserve"> de las bases de licitación; el </w:t>
      </w:r>
      <w:r w:rsidR="00A87DD4" w:rsidRPr="003D74E7">
        <w:rPr>
          <w:rFonts w:ascii="Montserrat" w:hAnsi="Montserrat" w:cstheme="minorHAnsi"/>
          <w:b/>
        </w:rPr>
        <w:t>C. LINO FERNANDO LIMÓN FÉ</w:t>
      </w:r>
      <w:r w:rsidR="00C86009" w:rsidRPr="003D74E7">
        <w:rPr>
          <w:rFonts w:ascii="Montserrat" w:hAnsi="Montserrat" w:cstheme="minorHAnsi"/>
          <w:b/>
        </w:rPr>
        <w:t>LIX</w:t>
      </w:r>
      <w:r w:rsidR="00C86009" w:rsidRPr="003D74E7">
        <w:rPr>
          <w:rFonts w:ascii="Montserrat" w:hAnsi="Montserrat" w:cstheme="minorHAnsi"/>
        </w:rPr>
        <w:t xml:space="preserve"> en su calidad de Jefe del Departamento de Invitaciones y Licitaciones de la Dirección de Adquisiciones </w:t>
      </w:r>
      <w:r w:rsidR="00856665" w:rsidRPr="003D74E7">
        <w:rPr>
          <w:rFonts w:ascii="Montserrat" w:hAnsi="Montserrat" w:cstheme="minorHAnsi"/>
        </w:rPr>
        <w:t xml:space="preserve">y Servicios Generales </w:t>
      </w:r>
      <w:r w:rsidR="00C86009" w:rsidRPr="003D74E7">
        <w:rPr>
          <w:rFonts w:ascii="Montserrat" w:hAnsi="Montserrat" w:cstheme="minorHAnsi"/>
        </w:rPr>
        <w:t xml:space="preserve">de Oficialía Mayor de Gobierno, preside el acto en suplencia del titular de la Oficialía Mayor de Gobierno, según lo dispuesto en el inciso C) del último párrafo del artículo 13 del Reglamento de la Ley de Adquisiciones; </w:t>
      </w:r>
      <w:r w:rsidR="00A4798F" w:rsidRPr="003D74E7">
        <w:rPr>
          <w:rFonts w:ascii="Montserrat" w:hAnsi="Montserrat" w:cstheme="minorHAnsi"/>
        </w:rPr>
        <w:t xml:space="preserve">ante la presencia </w:t>
      </w:r>
      <w:r w:rsidR="007E1ECE" w:rsidRPr="003D74E7">
        <w:rPr>
          <w:rFonts w:ascii="Montserrat" w:hAnsi="Montserrat" w:cstheme="minorHAnsi"/>
        </w:rPr>
        <w:t xml:space="preserve">de  licitantes </w:t>
      </w:r>
      <w:r w:rsidR="00A4798F" w:rsidRPr="003D74E7">
        <w:rPr>
          <w:rFonts w:ascii="Montserrat" w:hAnsi="Montserrat" w:cstheme="minorHAnsi"/>
        </w:rPr>
        <w:t xml:space="preserve"> </w:t>
      </w:r>
      <w:r w:rsidR="00C86009" w:rsidRPr="003D74E7">
        <w:rPr>
          <w:rFonts w:ascii="Montserrat" w:hAnsi="Montserrat" w:cstheme="minorHAnsi"/>
        </w:rPr>
        <w:t>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w:t>
      </w:r>
      <w:r w:rsidR="00151EEF" w:rsidRPr="003D74E7">
        <w:rPr>
          <w:rFonts w:ascii="Montserrat" w:hAnsi="Montserrat" w:cstheme="minorHAnsi"/>
        </w:rPr>
        <w:t xml:space="preserve"> y Servicios Generales</w:t>
      </w:r>
      <w:r w:rsidR="00C86009" w:rsidRPr="003D74E7">
        <w:rPr>
          <w:rFonts w:ascii="Montserrat" w:hAnsi="Montserrat" w:cstheme="minorHAnsi"/>
        </w:rPr>
        <w:t xml:space="preserve"> de Oficialía Mayor de Gobierno ubicada en el domicilio señalado en el proemio de la presente acta.</w:t>
      </w:r>
    </w:p>
    <w:p w14:paraId="1C5B642E" w14:textId="77777777" w:rsidR="00930F4B" w:rsidRPr="003D74E7" w:rsidRDefault="00930F4B" w:rsidP="00FB5BBD">
      <w:pPr>
        <w:pStyle w:val="3"/>
        <w:tabs>
          <w:tab w:val="left" w:pos="-142"/>
        </w:tabs>
        <w:spacing w:line="276" w:lineRule="auto"/>
        <w:ind w:left="-567" w:right="-93" w:firstLine="0"/>
        <w:rPr>
          <w:rFonts w:ascii="Montserrat" w:hAnsi="Montserrat" w:cs="Arial"/>
        </w:rPr>
      </w:pPr>
    </w:p>
    <w:p w14:paraId="791EF806" w14:textId="56487701" w:rsidR="00A87DD4" w:rsidRPr="003D74E7" w:rsidRDefault="004E3D36" w:rsidP="00FB5BBD">
      <w:pPr>
        <w:pStyle w:val="3"/>
        <w:tabs>
          <w:tab w:val="left" w:pos="142"/>
        </w:tabs>
        <w:spacing w:line="276" w:lineRule="auto"/>
        <w:ind w:left="-567" w:right="-93" w:firstLine="0"/>
        <w:rPr>
          <w:rFonts w:ascii="Montserrat" w:hAnsi="Montserrat" w:cs="Arial"/>
        </w:rPr>
      </w:pPr>
      <w:r w:rsidRPr="003D74E7">
        <w:rPr>
          <w:rFonts w:ascii="Montserrat" w:hAnsi="Montserrat" w:cs="Arial"/>
        </w:rPr>
        <w:t xml:space="preserve">En uso de la voz </w:t>
      </w:r>
      <w:r w:rsidR="00FA5B33" w:rsidRPr="003D74E7">
        <w:rPr>
          <w:rFonts w:ascii="Montserrat" w:hAnsi="Montserrat" w:cs="Arial"/>
        </w:rPr>
        <w:t xml:space="preserve">el </w:t>
      </w:r>
      <w:r w:rsidR="00FA5B33" w:rsidRPr="003D74E7">
        <w:rPr>
          <w:rFonts w:ascii="Montserrat" w:hAnsi="Montserrat" w:cs="Arial"/>
          <w:b/>
        </w:rPr>
        <w:t>C. LINO FERNANDO LIMÓN FÉLIX</w:t>
      </w:r>
      <w:r w:rsidR="00B172A0" w:rsidRPr="003D74E7">
        <w:rPr>
          <w:rFonts w:ascii="Montserrat" w:hAnsi="Montserrat" w:cs="Arial"/>
        </w:rPr>
        <w:t xml:space="preserve">, comunicó a los presentes que se publicó la Convocatoria número </w:t>
      </w:r>
      <w:r w:rsidR="00B32FB1" w:rsidRPr="003D74E7">
        <w:rPr>
          <w:rFonts w:ascii="Montserrat" w:hAnsi="Montserrat" w:cs="Arial"/>
          <w:b/>
        </w:rPr>
        <w:t>OM-CONSOL-102-2022</w:t>
      </w:r>
      <w:r w:rsidR="00346A03" w:rsidRPr="003D74E7">
        <w:rPr>
          <w:rFonts w:ascii="Montserrat" w:hAnsi="Montserrat" w:cs="Arial"/>
        </w:rPr>
        <w:t xml:space="preserve"> </w:t>
      </w:r>
      <w:r w:rsidR="00F801BF" w:rsidRPr="003D74E7">
        <w:rPr>
          <w:rFonts w:ascii="Montserrat" w:hAnsi="Montserrat" w:cs="Arial"/>
        </w:rPr>
        <w:t>en el Diario Oficial de la Federación</w:t>
      </w:r>
      <w:r w:rsidR="009919DA" w:rsidRPr="003D74E7">
        <w:rPr>
          <w:rFonts w:ascii="Montserrat" w:hAnsi="Montserrat" w:cs="Arial"/>
        </w:rPr>
        <w:t>,</w:t>
      </w:r>
      <w:r w:rsidR="00F801BF" w:rsidRPr="003D74E7">
        <w:rPr>
          <w:rFonts w:ascii="Montserrat" w:hAnsi="Montserrat" w:cs="Arial"/>
        </w:rPr>
        <w:t xml:space="preserve"> </w:t>
      </w:r>
      <w:r w:rsidR="009919DA" w:rsidRPr="003D74E7">
        <w:rPr>
          <w:rFonts w:ascii="Montserrat" w:hAnsi="Montserrat" w:cs="Arial"/>
        </w:rPr>
        <w:t>y en el Sistema</w:t>
      </w:r>
      <w:r w:rsidR="00B172A0" w:rsidRPr="003D74E7">
        <w:rPr>
          <w:rFonts w:ascii="Montserrat" w:hAnsi="Montserrat" w:cs="Arial"/>
        </w:rPr>
        <w:t xml:space="preserve"> Electrónico de Compras Gubernamentales del Estado de Baja California (</w:t>
      </w:r>
      <w:proofErr w:type="spellStart"/>
      <w:r w:rsidR="00B172A0" w:rsidRPr="003D74E7">
        <w:rPr>
          <w:rFonts w:ascii="Montserrat" w:hAnsi="Montserrat" w:cs="Arial"/>
        </w:rPr>
        <w:t>ComprasBC</w:t>
      </w:r>
      <w:proofErr w:type="spellEnd"/>
      <w:r w:rsidR="00B172A0" w:rsidRPr="003D74E7">
        <w:rPr>
          <w:rFonts w:ascii="Montserrat" w:hAnsi="Montserrat" w:cs="Arial"/>
        </w:rPr>
        <w:t xml:space="preserve">) el día </w:t>
      </w:r>
      <w:r w:rsidR="00B32FB1" w:rsidRPr="003D74E7">
        <w:rPr>
          <w:rFonts w:ascii="Montserrat" w:hAnsi="Montserrat" w:cs="Arial"/>
          <w:b/>
        </w:rPr>
        <w:t>21</w:t>
      </w:r>
      <w:r w:rsidR="00237E61" w:rsidRPr="003D74E7">
        <w:rPr>
          <w:rFonts w:ascii="Montserrat" w:hAnsi="Montserrat" w:cs="Arial"/>
          <w:b/>
        </w:rPr>
        <w:t xml:space="preserve"> de </w:t>
      </w:r>
      <w:r w:rsidR="00B32FB1" w:rsidRPr="003D74E7">
        <w:rPr>
          <w:rFonts w:ascii="Montserrat" w:hAnsi="Montserrat" w:cs="Arial"/>
          <w:b/>
        </w:rPr>
        <w:t>abril</w:t>
      </w:r>
      <w:r w:rsidR="00C86009" w:rsidRPr="003D74E7">
        <w:rPr>
          <w:rFonts w:ascii="Montserrat" w:hAnsi="Montserrat" w:cs="Arial"/>
          <w:b/>
        </w:rPr>
        <w:t xml:space="preserve"> </w:t>
      </w:r>
      <w:r w:rsidR="00B172A0" w:rsidRPr="003D74E7">
        <w:rPr>
          <w:rFonts w:ascii="Montserrat" w:hAnsi="Montserrat" w:cs="Arial"/>
          <w:b/>
        </w:rPr>
        <w:t>de 202</w:t>
      </w:r>
      <w:r w:rsidR="00C36E79" w:rsidRPr="003D74E7">
        <w:rPr>
          <w:rFonts w:ascii="Montserrat" w:hAnsi="Montserrat" w:cs="Arial"/>
          <w:b/>
        </w:rPr>
        <w:t>2</w:t>
      </w:r>
      <w:r w:rsidR="00B172A0" w:rsidRPr="003D74E7">
        <w:rPr>
          <w:rFonts w:ascii="Montserrat" w:hAnsi="Montserrat" w:cs="Arial"/>
        </w:rPr>
        <w:t xml:space="preserve">, </w:t>
      </w:r>
      <w:r w:rsidR="00151EEF" w:rsidRPr="003D74E7">
        <w:rPr>
          <w:rFonts w:ascii="Montserrat" w:hAnsi="Montserrat" w:cs="Arial"/>
        </w:rPr>
        <w:t>poniéndose a partir de esa fecha a disposición de los interesados las bases que rigen el procedimiento a efecto de que se impusieran de su contenido y en su caso participaran en el procedimiento en términos de lo ordenado por la Ley de Adquisiciones.</w:t>
      </w:r>
    </w:p>
    <w:p w14:paraId="341DEAAD" w14:textId="77777777" w:rsidR="00151EEF" w:rsidRPr="003D74E7" w:rsidRDefault="00151EEF" w:rsidP="00FB5BBD">
      <w:pPr>
        <w:pStyle w:val="3"/>
        <w:tabs>
          <w:tab w:val="left" w:pos="142"/>
        </w:tabs>
        <w:spacing w:line="276" w:lineRule="auto"/>
        <w:ind w:left="-567" w:right="-93" w:firstLine="0"/>
        <w:rPr>
          <w:rFonts w:ascii="Montserrat" w:hAnsi="Montserrat" w:cstheme="minorHAnsi"/>
        </w:rPr>
      </w:pPr>
    </w:p>
    <w:p w14:paraId="7AC0C948" w14:textId="403D46A6" w:rsidR="0083087D" w:rsidRPr="003D74E7" w:rsidRDefault="0083087D" w:rsidP="000061CE">
      <w:pPr>
        <w:autoSpaceDE w:val="0"/>
        <w:autoSpaceDN w:val="0"/>
        <w:adjustRightInd w:val="0"/>
        <w:spacing w:line="276" w:lineRule="auto"/>
        <w:ind w:left="-567" w:right="-91"/>
        <w:jc w:val="both"/>
        <w:rPr>
          <w:rFonts w:ascii="Montserrat" w:hAnsi="Montserrat" w:cs="Arial"/>
          <w:sz w:val="20"/>
          <w:szCs w:val="20"/>
        </w:rPr>
      </w:pPr>
      <w:r w:rsidRPr="003D74E7">
        <w:rPr>
          <w:rFonts w:ascii="Montserrat" w:hAnsi="Montserrat" w:cs="Arial"/>
          <w:sz w:val="20"/>
          <w:szCs w:val="20"/>
        </w:rPr>
        <w:t>En cumplimiento a lo dispuesto por los artículos 30 de la Ley de Adquisiciones, Arrendamientos y Servicios para el Estado de Baja California y 32 de su Reglamento, se procede a dar lectura a las</w:t>
      </w:r>
      <w:r w:rsidR="00165DFA" w:rsidRPr="003D74E7">
        <w:rPr>
          <w:rFonts w:ascii="Montserrat" w:hAnsi="Montserrat" w:cs="Arial"/>
          <w:sz w:val="20"/>
          <w:szCs w:val="20"/>
        </w:rPr>
        <w:t xml:space="preserve"> modificaciones realizadas por la convocante </w:t>
      </w:r>
      <w:r w:rsidR="005C72B9" w:rsidRPr="003D74E7">
        <w:rPr>
          <w:rFonts w:ascii="Montserrat" w:hAnsi="Montserrat" w:cs="Arial"/>
          <w:sz w:val="20"/>
          <w:szCs w:val="20"/>
        </w:rPr>
        <w:t xml:space="preserve">a las bases de licitación </w:t>
      </w:r>
      <w:r w:rsidR="00165DFA" w:rsidRPr="003D74E7">
        <w:rPr>
          <w:rFonts w:ascii="Montserrat" w:hAnsi="Montserrat" w:cs="Arial"/>
          <w:sz w:val="20"/>
          <w:szCs w:val="20"/>
        </w:rPr>
        <w:t xml:space="preserve">y las </w:t>
      </w:r>
      <w:r w:rsidRPr="003D74E7">
        <w:rPr>
          <w:rFonts w:ascii="Montserrat" w:hAnsi="Montserrat" w:cs="Arial"/>
          <w:sz w:val="20"/>
          <w:szCs w:val="20"/>
        </w:rPr>
        <w:t>respuestas a los cuestionarios presentados con anterioridad al acto por parte de los Licitantes, en los siguientes términos:</w:t>
      </w:r>
    </w:p>
    <w:p w14:paraId="50F6D893" w14:textId="77777777" w:rsidR="007543DE" w:rsidRDefault="007543DE" w:rsidP="00C328BF">
      <w:pPr>
        <w:ind w:left="-567" w:right="18"/>
        <w:jc w:val="both"/>
        <w:rPr>
          <w:rFonts w:ascii="Montserrat" w:hAnsi="Montserrat" w:cs="Arial"/>
          <w:b/>
          <w:sz w:val="22"/>
          <w:szCs w:val="22"/>
        </w:rPr>
      </w:pPr>
    </w:p>
    <w:p w14:paraId="3641BDC2" w14:textId="77777777" w:rsidR="000061CE" w:rsidRDefault="000061CE" w:rsidP="00C328BF">
      <w:pPr>
        <w:ind w:left="-567" w:right="18"/>
        <w:jc w:val="both"/>
        <w:rPr>
          <w:rFonts w:ascii="Montserrat" w:hAnsi="Montserrat" w:cs="Arial"/>
          <w:b/>
          <w:sz w:val="22"/>
          <w:szCs w:val="22"/>
        </w:rPr>
      </w:pPr>
    </w:p>
    <w:p w14:paraId="131986EF" w14:textId="77777777" w:rsidR="000061CE" w:rsidRDefault="000061CE" w:rsidP="00C328BF">
      <w:pPr>
        <w:ind w:left="-567" w:right="18"/>
        <w:jc w:val="both"/>
        <w:rPr>
          <w:rFonts w:ascii="Montserrat" w:hAnsi="Montserrat" w:cs="Arial"/>
          <w:b/>
          <w:sz w:val="22"/>
          <w:szCs w:val="22"/>
        </w:rPr>
      </w:pPr>
    </w:p>
    <w:p w14:paraId="555A2EED" w14:textId="77777777" w:rsidR="000061CE" w:rsidRDefault="000061CE" w:rsidP="00C328BF">
      <w:pPr>
        <w:ind w:left="-567" w:right="18"/>
        <w:jc w:val="both"/>
        <w:rPr>
          <w:rFonts w:ascii="Montserrat" w:hAnsi="Montserrat" w:cs="Arial"/>
          <w:b/>
          <w:sz w:val="22"/>
          <w:szCs w:val="22"/>
        </w:rPr>
      </w:pPr>
    </w:p>
    <w:p w14:paraId="7FC72B76" w14:textId="77777777" w:rsidR="000061CE" w:rsidRPr="001822BF" w:rsidRDefault="000061CE" w:rsidP="00C328BF">
      <w:pPr>
        <w:ind w:left="-567" w:right="18"/>
        <w:jc w:val="both"/>
        <w:rPr>
          <w:rFonts w:ascii="Montserrat" w:hAnsi="Montserrat" w:cs="Arial"/>
          <w:b/>
          <w:sz w:val="22"/>
          <w:szCs w:val="22"/>
        </w:rPr>
      </w:pPr>
    </w:p>
    <w:p w14:paraId="1C32E867" w14:textId="77777777" w:rsidR="00AD6016" w:rsidRPr="00237E61" w:rsidRDefault="00AD6016" w:rsidP="00FB5BBD">
      <w:pPr>
        <w:pStyle w:val="Prrafodelista"/>
        <w:ind w:left="-567" w:right="-93"/>
        <w:jc w:val="center"/>
        <w:rPr>
          <w:rFonts w:ascii="Montserrat" w:hAnsi="Montserrat" w:cs="Arial"/>
          <w:b/>
          <w:sz w:val="22"/>
          <w:szCs w:val="22"/>
          <w:u w:val="single"/>
        </w:rPr>
      </w:pPr>
      <w:r w:rsidRPr="00237E61">
        <w:rPr>
          <w:rFonts w:ascii="Montserrat" w:hAnsi="Montserrat" w:cs="Arial"/>
          <w:b/>
          <w:sz w:val="22"/>
          <w:szCs w:val="22"/>
          <w:u w:val="single"/>
        </w:rPr>
        <w:t>MODIFICACIONES REALIZADAS POR LA CONVOCANTE:</w:t>
      </w:r>
    </w:p>
    <w:p w14:paraId="680A851E" w14:textId="77777777" w:rsidR="00237E61" w:rsidRDefault="00237E61" w:rsidP="00FB5BBD">
      <w:pPr>
        <w:pStyle w:val="Prrafodelista"/>
        <w:ind w:left="-567" w:right="-93"/>
        <w:jc w:val="both"/>
        <w:rPr>
          <w:rFonts w:ascii="Montserrat" w:hAnsi="Montserrat" w:cs="Arial"/>
          <w:b/>
          <w:sz w:val="22"/>
          <w:szCs w:val="22"/>
        </w:rPr>
      </w:pPr>
    </w:p>
    <w:p w14:paraId="5C0C90E3" w14:textId="32011120" w:rsidR="00EF1CCF" w:rsidRPr="003D74E7" w:rsidRDefault="00B87C1D" w:rsidP="00FB5BBD">
      <w:pPr>
        <w:ind w:left="-567" w:right="-93"/>
        <w:rPr>
          <w:rFonts w:ascii="Montserrat" w:eastAsia="Times New Roman" w:hAnsi="Montserrat"/>
          <w:sz w:val="20"/>
          <w:szCs w:val="20"/>
          <w:lang w:eastAsia="es-ES"/>
        </w:rPr>
      </w:pPr>
      <w:r w:rsidRPr="003D74E7">
        <w:rPr>
          <w:rFonts w:ascii="Montserrat" w:hAnsi="Montserrat" w:cs="Arial"/>
          <w:b/>
          <w:sz w:val="20"/>
          <w:szCs w:val="20"/>
        </w:rPr>
        <w:t xml:space="preserve">MODIFICACIÓN 1.- </w:t>
      </w:r>
      <w:r w:rsidRPr="003D74E7">
        <w:rPr>
          <w:rFonts w:ascii="Montserrat" w:hAnsi="Montserrat" w:cs="Arial"/>
          <w:sz w:val="20"/>
          <w:szCs w:val="20"/>
        </w:rPr>
        <w:t>S</w:t>
      </w:r>
      <w:r w:rsidR="0013049F" w:rsidRPr="003D74E7">
        <w:rPr>
          <w:rFonts w:ascii="Montserrat" w:hAnsi="Montserrat" w:cs="Arial"/>
          <w:sz w:val="20"/>
          <w:szCs w:val="20"/>
        </w:rPr>
        <w:t>e informa a</w:t>
      </w:r>
      <w:r w:rsidRPr="003D74E7">
        <w:rPr>
          <w:rFonts w:ascii="Montserrat" w:hAnsi="Montserrat" w:cs="Arial"/>
          <w:sz w:val="20"/>
          <w:szCs w:val="20"/>
        </w:rPr>
        <w:t xml:space="preserve"> los licitantes </w:t>
      </w:r>
      <w:r w:rsidR="00237E61" w:rsidRPr="003D74E7">
        <w:rPr>
          <w:rFonts w:ascii="Montserrat" w:hAnsi="Montserrat" w:cs="Arial"/>
          <w:sz w:val="20"/>
          <w:szCs w:val="20"/>
        </w:rPr>
        <w:t xml:space="preserve">que se </w:t>
      </w:r>
      <w:r w:rsidR="00EF1CCF" w:rsidRPr="003D74E7">
        <w:rPr>
          <w:rFonts w:ascii="Montserrat" w:hAnsi="Montserrat"/>
          <w:sz w:val="20"/>
          <w:szCs w:val="20"/>
        </w:rPr>
        <w:t xml:space="preserve">elimina el </w:t>
      </w:r>
      <w:r w:rsidR="00300B9C" w:rsidRPr="003D74E7">
        <w:rPr>
          <w:rFonts w:ascii="Montserrat" w:hAnsi="Montserrat"/>
          <w:sz w:val="20"/>
          <w:szCs w:val="20"/>
        </w:rPr>
        <w:t>ú</w:t>
      </w:r>
      <w:r w:rsidR="00EF1CCF" w:rsidRPr="003D74E7">
        <w:rPr>
          <w:rFonts w:ascii="Montserrat" w:hAnsi="Montserrat"/>
          <w:sz w:val="20"/>
          <w:szCs w:val="20"/>
        </w:rPr>
        <w:t>ltimo</w:t>
      </w:r>
      <w:r w:rsidR="00300B9C" w:rsidRPr="003D74E7">
        <w:rPr>
          <w:rFonts w:ascii="Montserrat" w:hAnsi="Montserrat"/>
          <w:sz w:val="20"/>
          <w:szCs w:val="20"/>
        </w:rPr>
        <w:t xml:space="preserve"> </w:t>
      </w:r>
      <w:r w:rsidR="00EF1CCF" w:rsidRPr="003D74E7">
        <w:rPr>
          <w:rFonts w:ascii="Montserrat" w:hAnsi="Montserrat"/>
          <w:sz w:val="20"/>
          <w:szCs w:val="20"/>
        </w:rPr>
        <w:t xml:space="preserve">renglón de la Partida 2 del Paquete 1 </w:t>
      </w:r>
      <w:r w:rsidR="00EA740F" w:rsidRPr="003D74E7">
        <w:rPr>
          <w:rFonts w:ascii="Montserrat" w:hAnsi="Montserrat"/>
          <w:sz w:val="20"/>
          <w:szCs w:val="20"/>
        </w:rPr>
        <w:t xml:space="preserve">del Anexo A Especificaciones Técnicas </w:t>
      </w:r>
      <w:r w:rsidR="00EF1CCF" w:rsidRPr="003D74E7">
        <w:rPr>
          <w:rFonts w:ascii="Montserrat" w:hAnsi="Montserrat"/>
          <w:sz w:val="20"/>
          <w:szCs w:val="20"/>
        </w:rPr>
        <w:t xml:space="preserve">que a la letra dice: </w:t>
      </w:r>
    </w:p>
    <w:p w14:paraId="691F3F63" w14:textId="77777777" w:rsidR="00EF1CCF" w:rsidRPr="003D74E7" w:rsidRDefault="00EF1CCF" w:rsidP="00FB5BBD">
      <w:pPr>
        <w:pStyle w:val="3"/>
        <w:spacing w:line="276" w:lineRule="auto"/>
        <w:ind w:left="-567" w:right="-93" w:hanging="425"/>
        <w:rPr>
          <w:rFonts w:ascii="Montserrat" w:hAnsi="Montserrat" w:cs="Arial"/>
        </w:rPr>
      </w:pPr>
    </w:p>
    <w:p w14:paraId="6ECF9A85" w14:textId="2AF52F6D" w:rsidR="00EF1CCF" w:rsidRPr="003D74E7" w:rsidRDefault="00EF1CCF" w:rsidP="00FB5BBD">
      <w:pPr>
        <w:pStyle w:val="3"/>
        <w:spacing w:line="276" w:lineRule="auto"/>
        <w:ind w:left="-567" w:right="-93" w:firstLine="0"/>
        <w:rPr>
          <w:rFonts w:ascii="Montserrat" w:hAnsi="Montserrat" w:cs="Arial"/>
          <w:i/>
        </w:rPr>
      </w:pPr>
      <w:r w:rsidRPr="003D74E7">
        <w:rPr>
          <w:rFonts w:ascii="Montserrat" w:hAnsi="Montserrat" w:cs="Arial"/>
          <w:i/>
        </w:rPr>
        <w:t>“Se anexa listado referente a las Especificaciones Técnicas y Coberturas (ANEXO 3 DE LAS BASES DE LICITACIÓN).”</w:t>
      </w:r>
    </w:p>
    <w:p w14:paraId="1B292AC3" w14:textId="155A3D3B" w:rsidR="00EF1CCF" w:rsidRPr="003D74E7" w:rsidRDefault="00EF1CCF" w:rsidP="00FB5BBD">
      <w:pPr>
        <w:pStyle w:val="3"/>
        <w:spacing w:line="276" w:lineRule="auto"/>
        <w:ind w:left="-567" w:right="-93" w:firstLine="0"/>
        <w:rPr>
          <w:rFonts w:ascii="Montserrat" w:hAnsi="Montserrat" w:cs="Arial"/>
          <w:b/>
          <w:i/>
        </w:rPr>
      </w:pPr>
    </w:p>
    <w:p w14:paraId="41EBB15D" w14:textId="754945FA" w:rsidR="00EF1CCF" w:rsidRPr="003D74E7" w:rsidRDefault="00095571" w:rsidP="00FB5BBD">
      <w:pPr>
        <w:pStyle w:val="3"/>
        <w:spacing w:line="276" w:lineRule="auto"/>
        <w:ind w:left="-567" w:right="-93" w:firstLine="0"/>
        <w:rPr>
          <w:rFonts w:ascii="Montserrat" w:hAnsi="Montserrat" w:cs="Arial"/>
        </w:rPr>
      </w:pPr>
      <w:r w:rsidRPr="003D74E7">
        <w:rPr>
          <w:rFonts w:ascii="Montserrat" w:hAnsi="Montserrat" w:cs="Arial"/>
          <w:b/>
        </w:rPr>
        <w:t>MODIFICACIÓN 2</w:t>
      </w:r>
      <w:r w:rsidR="00EF1CCF" w:rsidRPr="003D74E7">
        <w:rPr>
          <w:rFonts w:ascii="Montserrat" w:hAnsi="Montserrat" w:cs="Arial"/>
          <w:b/>
        </w:rPr>
        <w:t>.-</w:t>
      </w:r>
      <w:r w:rsidRPr="003D74E7">
        <w:rPr>
          <w:rFonts w:ascii="Montserrat" w:hAnsi="Montserrat" w:cs="Arial"/>
          <w:b/>
        </w:rPr>
        <w:t xml:space="preserve"> </w:t>
      </w:r>
      <w:r w:rsidRPr="003D74E7">
        <w:rPr>
          <w:rFonts w:ascii="Montserrat" w:hAnsi="Montserrat" w:cs="Arial"/>
        </w:rPr>
        <w:t>Se informa a los licitantes que se modifica</w:t>
      </w:r>
      <w:r w:rsidR="000061CE">
        <w:rPr>
          <w:rFonts w:ascii="Montserrat" w:hAnsi="Montserrat" w:cs="Arial"/>
        </w:rPr>
        <w:t xml:space="preserve"> el quinto párrafo del punto 4.4</w:t>
      </w:r>
      <w:r w:rsidRPr="003D74E7">
        <w:rPr>
          <w:rFonts w:ascii="Montserrat" w:hAnsi="Montserrat" w:cs="Arial"/>
        </w:rPr>
        <w:t xml:space="preserve"> de las bases de licitación para quedar como sigue:</w:t>
      </w:r>
    </w:p>
    <w:p w14:paraId="3BB700CC" w14:textId="77777777" w:rsidR="00095571" w:rsidRPr="003D74E7" w:rsidRDefault="00095571" w:rsidP="00FB5BBD">
      <w:pPr>
        <w:pStyle w:val="3"/>
        <w:spacing w:line="276" w:lineRule="auto"/>
        <w:ind w:left="-567" w:right="-93" w:firstLine="0"/>
        <w:rPr>
          <w:rFonts w:ascii="Montserrat" w:hAnsi="Montserrat" w:cs="Arial"/>
          <w:b/>
        </w:rPr>
      </w:pPr>
    </w:p>
    <w:p w14:paraId="3E78962D" w14:textId="54848F3A" w:rsidR="00095571" w:rsidRPr="003D74E7" w:rsidRDefault="00095571" w:rsidP="00FB5BBD">
      <w:pPr>
        <w:spacing w:line="276" w:lineRule="auto"/>
        <w:ind w:left="-284" w:right="-93"/>
        <w:jc w:val="both"/>
        <w:rPr>
          <w:rFonts w:ascii="Montserrat" w:eastAsia="MS Mincho" w:hAnsi="Montserrat" w:cs="Arial"/>
          <w:sz w:val="20"/>
          <w:szCs w:val="20"/>
          <w:lang w:val="es-ES_tradnl" w:eastAsia="en-US"/>
        </w:rPr>
      </w:pPr>
      <w:r w:rsidRPr="003D74E7">
        <w:rPr>
          <w:rFonts w:ascii="Montserrat" w:eastAsia="MS Mincho" w:hAnsi="Montserrat" w:cs="Arial"/>
          <w:sz w:val="20"/>
          <w:szCs w:val="20"/>
          <w:lang w:val="es-ES_tradnl" w:eastAsia="en-US"/>
        </w:rPr>
        <w:t>“</w:t>
      </w:r>
      <w:r w:rsidR="00FB5BBD" w:rsidRPr="003D74E7">
        <w:rPr>
          <w:rFonts w:ascii="Montserrat" w:eastAsia="MS Mincho" w:hAnsi="Montserrat" w:cs="Arial"/>
          <w:sz w:val="20"/>
          <w:szCs w:val="20"/>
          <w:lang w:val="es-ES_tradnl" w:eastAsia="en-US"/>
        </w:rPr>
        <w:t>E</w:t>
      </w:r>
      <w:r w:rsidRPr="003D74E7">
        <w:rPr>
          <w:rFonts w:ascii="Montserrat" w:eastAsia="MS Mincho" w:hAnsi="Montserrat" w:cs="Arial"/>
          <w:sz w:val="20"/>
          <w:szCs w:val="20"/>
          <w:lang w:val="es-ES_tradnl" w:eastAsia="en-US"/>
        </w:rPr>
        <w:t>l pago será cubierto en moneda nacional mexicana mediante tr</w:t>
      </w:r>
      <w:r w:rsidR="00FB5BBD" w:rsidRPr="003D74E7">
        <w:rPr>
          <w:rFonts w:ascii="Montserrat" w:eastAsia="MS Mincho" w:hAnsi="Montserrat" w:cs="Arial"/>
          <w:sz w:val="20"/>
          <w:szCs w:val="20"/>
          <w:lang w:val="es-ES_tradnl" w:eastAsia="en-US"/>
        </w:rPr>
        <w:t>ansferencia electrónica, en el D</w:t>
      </w:r>
      <w:r w:rsidRPr="003D74E7">
        <w:rPr>
          <w:rFonts w:ascii="Montserrat" w:eastAsia="MS Mincho" w:hAnsi="Montserrat" w:cs="Arial"/>
          <w:sz w:val="20"/>
          <w:szCs w:val="20"/>
          <w:lang w:val="es-ES_tradnl" w:eastAsia="en-US"/>
        </w:rPr>
        <w:t xml:space="preserve">epartamento de </w:t>
      </w:r>
      <w:r w:rsidR="00FB5BBD" w:rsidRPr="003D74E7">
        <w:rPr>
          <w:rFonts w:ascii="Montserrat" w:eastAsia="MS Mincho" w:hAnsi="Montserrat" w:cs="Arial"/>
          <w:sz w:val="20"/>
          <w:szCs w:val="20"/>
          <w:lang w:val="es-ES_tradnl" w:eastAsia="en-US"/>
        </w:rPr>
        <w:t>E</w:t>
      </w:r>
      <w:r w:rsidRPr="003D74E7">
        <w:rPr>
          <w:rFonts w:ascii="Montserrat" w:eastAsia="MS Mincho" w:hAnsi="Montserrat" w:cs="Arial"/>
          <w:sz w:val="20"/>
          <w:szCs w:val="20"/>
          <w:lang w:val="es-ES_tradnl" w:eastAsia="en-US"/>
        </w:rPr>
        <w:t xml:space="preserve">gresos del </w:t>
      </w:r>
      <w:r w:rsidRPr="003D74E7">
        <w:rPr>
          <w:rFonts w:ascii="Montserrat" w:eastAsia="MS Mincho" w:hAnsi="Montserrat" w:cs="Arial"/>
          <w:b/>
          <w:sz w:val="20"/>
          <w:szCs w:val="20"/>
          <w:lang w:val="es-ES_tradnl" w:eastAsia="en-US"/>
        </w:rPr>
        <w:t>“ISSSTECALI”,</w:t>
      </w:r>
      <w:r w:rsidRPr="003D74E7">
        <w:rPr>
          <w:rFonts w:ascii="Montserrat" w:eastAsia="MS Mincho" w:hAnsi="Montserrat" w:cs="Arial"/>
          <w:sz w:val="20"/>
          <w:szCs w:val="20"/>
          <w:lang w:val="es-ES_tradnl" w:eastAsia="en-US"/>
        </w:rPr>
        <w:t xml:space="preserve"> ubicado en  calle </w:t>
      </w:r>
      <w:proofErr w:type="spellStart"/>
      <w:r w:rsidRPr="003D74E7">
        <w:rPr>
          <w:rFonts w:ascii="Montserrat" w:eastAsia="MS Mincho" w:hAnsi="Montserrat" w:cs="Arial"/>
          <w:sz w:val="20"/>
          <w:szCs w:val="20"/>
          <w:lang w:val="es-ES_tradnl" w:eastAsia="en-US"/>
        </w:rPr>
        <w:t>Calafia</w:t>
      </w:r>
      <w:proofErr w:type="spellEnd"/>
      <w:r w:rsidRPr="003D74E7">
        <w:rPr>
          <w:rFonts w:ascii="Montserrat" w:eastAsia="MS Mincho" w:hAnsi="Montserrat" w:cs="Arial"/>
          <w:sz w:val="20"/>
          <w:szCs w:val="20"/>
          <w:lang w:val="es-ES_tradnl" w:eastAsia="en-US"/>
        </w:rPr>
        <w:t xml:space="preserve"> #1115-1g, centro cívico  </w:t>
      </w:r>
      <w:r w:rsidR="005E6747" w:rsidRPr="003D74E7">
        <w:rPr>
          <w:rFonts w:ascii="Montserrat" w:eastAsia="MS Mincho" w:hAnsi="Montserrat" w:cs="Arial"/>
          <w:sz w:val="20"/>
          <w:szCs w:val="20"/>
          <w:lang w:val="es-ES_tradnl" w:eastAsia="en-US"/>
        </w:rPr>
        <w:t xml:space="preserve">C. P. </w:t>
      </w:r>
      <w:r w:rsidRPr="003D74E7">
        <w:rPr>
          <w:rFonts w:ascii="Montserrat" w:eastAsia="MS Mincho" w:hAnsi="Montserrat" w:cs="Arial"/>
          <w:sz w:val="20"/>
          <w:szCs w:val="20"/>
          <w:lang w:val="es-ES_tradnl" w:eastAsia="en-US"/>
        </w:rPr>
        <w:t xml:space="preserve">21000, en </w:t>
      </w:r>
      <w:r w:rsidR="005E6747" w:rsidRPr="003D74E7">
        <w:rPr>
          <w:rFonts w:ascii="Montserrat" w:eastAsia="MS Mincho" w:hAnsi="Montserrat" w:cs="Arial"/>
          <w:sz w:val="20"/>
          <w:szCs w:val="20"/>
          <w:lang w:val="es-ES_tradnl" w:eastAsia="en-US"/>
        </w:rPr>
        <w:t>Mexicali, Baja C</w:t>
      </w:r>
      <w:r w:rsidRPr="003D74E7">
        <w:rPr>
          <w:rFonts w:ascii="Montserrat" w:eastAsia="MS Mincho" w:hAnsi="Montserrat" w:cs="Arial"/>
          <w:sz w:val="20"/>
          <w:szCs w:val="20"/>
          <w:lang w:val="es-ES_tradnl" w:eastAsia="en-US"/>
        </w:rPr>
        <w:t>alifornia; presentando oficio de solicitud de pago mediante  transferencia electrónica”</w:t>
      </w:r>
    </w:p>
    <w:p w14:paraId="76A669EC" w14:textId="77777777" w:rsidR="00095571" w:rsidRPr="003D74E7" w:rsidRDefault="00095571" w:rsidP="00FB5BBD">
      <w:pPr>
        <w:pStyle w:val="3"/>
        <w:spacing w:line="276" w:lineRule="auto"/>
        <w:ind w:left="-567" w:right="-93" w:firstLine="0"/>
        <w:rPr>
          <w:rFonts w:ascii="Montserrat" w:hAnsi="Montserrat" w:cs="Arial"/>
          <w:b/>
          <w:i/>
        </w:rPr>
      </w:pPr>
    </w:p>
    <w:p w14:paraId="23D105C7" w14:textId="31D90D15" w:rsidR="00FB5BBD" w:rsidRPr="003D74E7" w:rsidRDefault="00FB5BBD" w:rsidP="00FB5BBD">
      <w:pPr>
        <w:pStyle w:val="3"/>
        <w:spacing w:line="276" w:lineRule="auto"/>
        <w:ind w:left="-567" w:right="-93" w:firstLine="0"/>
        <w:rPr>
          <w:rFonts w:ascii="Montserrat" w:hAnsi="Montserrat" w:cs="Arial"/>
        </w:rPr>
      </w:pPr>
      <w:r w:rsidRPr="003D74E7">
        <w:rPr>
          <w:rFonts w:ascii="Montserrat" w:hAnsi="Montserrat" w:cs="Arial"/>
          <w:b/>
        </w:rPr>
        <w:t xml:space="preserve">MODIFICACIÓN 3.- </w:t>
      </w:r>
      <w:r w:rsidRPr="003D74E7">
        <w:rPr>
          <w:rFonts w:ascii="Montserrat" w:hAnsi="Montserrat" w:cs="Arial"/>
        </w:rPr>
        <w:t>Se informa a los licitantes que se modifica la segunda tabla de la partida 1 del paquete 2 del Anexo A Especificaciones Técnicas en cuanto al número de empleados para quedar como sigue:</w:t>
      </w:r>
    </w:p>
    <w:p w14:paraId="49B1B88E" w14:textId="77777777" w:rsidR="00FB5BBD" w:rsidRDefault="00FB5BBD" w:rsidP="00FB5BBD">
      <w:pPr>
        <w:pStyle w:val="3"/>
        <w:spacing w:line="276" w:lineRule="auto"/>
        <w:ind w:left="-567" w:right="-93" w:firstLine="0"/>
        <w:rPr>
          <w:rFonts w:ascii="Montserrat" w:hAnsi="Montserrat"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989"/>
        <w:gridCol w:w="971"/>
        <w:gridCol w:w="3090"/>
        <w:gridCol w:w="1071"/>
        <w:gridCol w:w="1767"/>
      </w:tblGrid>
      <w:tr w:rsidR="00FB5BBD" w:rsidRPr="008916B4" w14:paraId="21C0F75C" w14:textId="77777777" w:rsidTr="0000548D">
        <w:trPr>
          <w:trHeight w:val="255"/>
        </w:trPr>
        <w:tc>
          <w:tcPr>
            <w:tcW w:w="502" w:type="pct"/>
            <w:vMerge w:val="restart"/>
            <w:shd w:val="clear" w:color="auto" w:fill="auto"/>
            <w:noWrap/>
            <w:vAlign w:val="bottom"/>
            <w:hideMark/>
          </w:tcPr>
          <w:p w14:paraId="44587F64" w14:textId="77777777" w:rsidR="00FB5BBD" w:rsidRPr="008916B4" w:rsidRDefault="00FB5BBD" w:rsidP="0000548D">
            <w:pPr>
              <w:rPr>
                <w:rFonts w:ascii="Calibri" w:hAnsi="Calibri"/>
                <w:color w:val="000000"/>
                <w:sz w:val="18"/>
                <w:szCs w:val="18"/>
                <w:lang w:eastAsia="es-MX"/>
              </w:rPr>
            </w:pPr>
            <w:r>
              <w:rPr>
                <w:rFonts w:ascii="Arial" w:hAnsi="Arial" w:cs="Arial"/>
                <w:b/>
                <w:bCs/>
                <w:color w:val="000000"/>
                <w:sz w:val="18"/>
                <w:szCs w:val="18"/>
                <w:lang w:eastAsia="es-MX"/>
              </w:rPr>
              <w:t>PARTIDA</w:t>
            </w:r>
          </w:p>
        </w:tc>
        <w:tc>
          <w:tcPr>
            <w:tcW w:w="592" w:type="pct"/>
            <w:vMerge w:val="restart"/>
            <w:shd w:val="clear" w:color="auto" w:fill="BFBFBF"/>
            <w:vAlign w:val="center"/>
            <w:hideMark/>
          </w:tcPr>
          <w:p w14:paraId="121BEE75"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 </w:t>
            </w:r>
          </w:p>
          <w:p w14:paraId="5497AAC9"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Concepto</w:t>
            </w:r>
          </w:p>
        </w:tc>
        <w:tc>
          <w:tcPr>
            <w:tcW w:w="519" w:type="pct"/>
            <w:vMerge w:val="restart"/>
            <w:shd w:val="clear" w:color="auto" w:fill="BFBFBF"/>
            <w:vAlign w:val="center"/>
            <w:hideMark/>
          </w:tcPr>
          <w:p w14:paraId="597FC845"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Categoría o grupo</w:t>
            </w:r>
          </w:p>
        </w:tc>
        <w:tc>
          <w:tcPr>
            <w:tcW w:w="1782" w:type="pct"/>
            <w:vMerge w:val="restart"/>
            <w:shd w:val="clear" w:color="auto" w:fill="BFBFBF"/>
            <w:vAlign w:val="center"/>
            <w:hideMark/>
          </w:tcPr>
          <w:p w14:paraId="1632E472"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Núm. de Empleados</w:t>
            </w:r>
          </w:p>
        </w:tc>
        <w:tc>
          <w:tcPr>
            <w:tcW w:w="572" w:type="pct"/>
            <w:shd w:val="clear" w:color="auto" w:fill="BFBFBF"/>
            <w:vAlign w:val="center"/>
            <w:hideMark/>
          </w:tcPr>
          <w:p w14:paraId="3972BA0A"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 </w:t>
            </w:r>
          </w:p>
        </w:tc>
        <w:tc>
          <w:tcPr>
            <w:tcW w:w="1032" w:type="pct"/>
            <w:shd w:val="clear" w:color="auto" w:fill="BFBFBF"/>
            <w:vAlign w:val="center"/>
            <w:hideMark/>
          </w:tcPr>
          <w:p w14:paraId="0157D632"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 </w:t>
            </w:r>
          </w:p>
        </w:tc>
      </w:tr>
      <w:tr w:rsidR="00FB5BBD" w:rsidRPr="008916B4" w14:paraId="06FE8647" w14:textId="77777777" w:rsidTr="0000548D">
        <w:trPr>
          <w:trHeight w:val="255"/>
        </w:trPr>
        <w:tc>
          <w:tcPr>
            <w:tcW w:w="502" w:type="pct"/>
            <w:vMerge/>
            <w:shd w:val="clear" w:color="auto" w:fill="auto"/>
            <w:noWrap/>
            <w:vAlign w:val="center"/>
            <w:hideMark/>
          </w:tcPr>
          <w:p w14:paraId="02DE4AEF" w14:textId="77777777" w:rsidR="00FB5BBD" w:rsidRPr="008916B4" w:rsidRDefault="00FB5BBD" w:rsidP="0000548D">
            <w:pPr>
              <w:rPr>
                <w:rFonts w:ascii="Arial" w:hAnsi="Arial" w:cs="Arial"/>
                <w:b/>
                <w:bCs/>
                <w:color w:val="000000"/>
                <w:sz w:val="18"/>
                <w:szCs w:val="18"/>
                <w:lang w:eastAsia="es-MX"/>
              </w:rPr>
            </w:pPr>
          </w:p>
        </w:tc>
        <w:tc>
          <w:tcPr>
            <w:tcW w:w="592" w:type="pct"/>
            <w:vMerge/>
            <w:shd w:val="clear" w:color="auto" w:fill="BFBFBF"/>
            <w:vAlign w:val="center"/>
            <w:hideMark/>
          </w:tcPr>
          <w:p w14:paraId="24ED6EE2" w14:textId="77777777" w:rsidR="00FB5BBD" w:rsidRPr="008916B4" w:rsidRDefault="00FB5BBD" w:rsidP="0000548D">
            <w:pPr>
              <w:jc w:val="center"/>
              <w:rPr>
                <w:rFonts w:ascii="Arial" w:hAnsi="Arial" w:cs="Arial"/>
                <w:b/>
                <w:bCs/>
                <w:color w:val="000000"/>
                <w:sz w:val="18"/>
                <w:szCs w:val="18"/>
                <w:lang w:eastAsia="es-MX"/>
              </w:rPr>
            </w:pPr>
          </w:p>
        </w:tc>
        <w:tc>
          <w:tcPr>
            <w:tcW w:w="519" w:type="pct"/>
            <w:vMerge/>
            <w:shd w:val="clear" w:color="auto" w:fill="BFBFBF"/>
            <w:vAlign w:val="center"/>
            <w:hideMark/>
          </w:tcPr>
          <w:p w14:paraId="43C38AD7" w14:textId="77777777" w:rsidR="00FB5BBD" w:rsidRPr="008916B4" w:rsidRDefault="00FB5BBD" w:rsidP="0000548D">
            <w:pPr>
              <w:rPr>
                <w:rFonts w:ascii="Arial" w:hAnsi="Arial" w:cs="Arial"/>
                <w:b/>
                <w:bCs/>
                <w:color w:val="000000"/>
                <w:sz w:val="18"/>
                <w:szCs w:val="18"/>
                <w:lang w:eastAsia="es-MX"/>
              </w:rPr>
            </w:pPr>
          </w:p>
        </w:tc>
        <w:tc>
          <w:tcPr>
            <w:tcW w:w="1782" w:type="pct"/>
            <w:vMerge/>
            <w:shd w:val="clear" w:color="auto" w:fill="BFBFBF"/>
            <w:vAlign w:val="center"/>
            <w:hideMark/>
          </w:tcPr>
          <w:p w14:paraId="3FB22BD1" w14:textId="77777777" w:rsidR="00FB5BBD" w:rsidRPr="008916B4" w:rsidRDefault="00FB5BBD" w:rsidP="0000548D">
            <w:pPr>
              <w:rPr>
                <w:rFonts w:ascii="Arial" w:hAnsi="Arial" w:cs="Arial"/>
                <w:b/>
                <w:bCs/>
                <w:color w:val="000000"/>
                <w:sz w:val="18"/>
                <w:szCs w:val="18"/>
                <w:lang w:eastAsia="es-MX"/>
              </w:rPr>
            </w:pPr>
          </w:p>
        </w:tc>
        <w:tc>
          <w:tcPr>
            <w:tcW w:w="572" w:type="pct"/>
            <w:shd w:val="clear" w:color="auto" w:fill="BFBFBF"/>
            <w:vAlign w:val="center"/>
            <w:hideMark/>
          </w:tcPr>
          <w:p w14:paraId="3147BAA8"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Base</w:t>
            </w:r>
          </w:p>
        </w:tc>
        <w:tc>
          <w:tcPr>
            <w:tcW w:w="1032" w:type="pct"/>
            <w:shd w:val="clear" w:color="auto" w:fill="BFBFBF"/>
            <w:vAlign w:val="center"/>
            <w:hideMark/>
          </w:tcPr>
          <w:p w14:paraId="27D08EAF"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Coberturas</w:t>
            </w:r>
          </w:p>
        </w:tc>
      </w:tr>
      <w:tr w:rsidR="00FB5BBD" w:rsidRPr="008916B4" w14:paraId="0AF3AFD2" w14:textId="77777777" w:rsidTr="0000548D">
        <w:trPr>
          <w:trHeight w:val="255"/>
        </w:trPr>
        <w:tc>
          <w:tcPr>
            <w:tcW w:w="502" w:type="pct"/>
            <w:vMerge w:val="restart"/>
            <w:shd w:val="clear" w:color="000000" w:fill="C0C0C0"/>
            <w:vAlign w:val="center"/>
            <w:hideMark/>
          </w:tcPr>
          <w:p w14:paraId="6D71F5D5"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Partida 1</w:t>
            </w:r>
          </w:p>
        </w:tc>
        <w:tc>
          <w:tcPr>
            <w:tcW w:w="592" w:type="pct"/>
            <w:vMerge w:val="restart"/>
            <w:shd w:val="clear" w:color="auto" w:fill="auto"/>
            <w:vAlign w:val="center"/>
            <w:hideMark/>
          </w:tcPr>
          <w:p w14:paraId="47F0D461"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 xml:space="preserve">Seguro de Vida </w:t>
            </w:r>
          </w:p>
        </w:tc>
        <w:tc>
          <w:tcPr>
            <w:tcW w:w="519" w:type="pct"/>
            <w:vMerge w:val="restart"/>
            <w:shd w:val="clear" w:color="auto" w:fill="auto"/>
            <w:vAlign w:val="center"/>
            <w:hideMark/>
          </w:tcPr>
          <w:p w14:paraId="7D106B92"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de Base</w:t>
            </w:r>
          </w:p>
        </w:tc>
        <w:tc>
          <w:tcPr>
            <w:tcW w:w="1782" w:type="pct"/>
            <w:vMerge w:val="restart"/>
            <w:shd w:val="clear" w:color="000000" w:fill="FFFFFF"/>
            <w:vAlign w:val="center"/>
            <w:hideMark/>
          </w:tcPr>
          <w:p w14:paraId="79FBB42D"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99</w:t>
            </w:r>
          </w:p>
        </w:tc>
        <w:tc>
          <w:tcPr>
            <w:tcW w:w="572" w:type="pct"/>
            <w:vMerge w:val="restart"/>
            <w:shd w:val="clear" w:color="auto" w:fill="auto"/>
            <w:vAlign w:val="center"/>
            <w:hideMark/>
          </w:tcPr>
          <w:p w14:paraId="483C112B"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65</w:t>
            </w:r>
            <w:r w:rsidRPr="008916B4">
              <w:rPr>
                <w:rFonts w:ascii="Arial" w:hAnsi="Arial" w:cs="Arial"/>
                <w:color w:val="000000"/>
                <w:sz w:val="18"/>
                <w:szCs w:val="18"/>
                <w:lang w:eastAsia="es-MX"/>
              </w:rPr>
              <w:t xml:space="preserve"> meses salario tabular</w:t>
            </w:r>
          </w:p>
        </w:tc>
        <w:tc>
          <w:tcPr>
            <w:tcW w:w="1032" w:type="pct"/>
            <w:shd w:val="clear" w:color="auto" w:fill="auto"/>
            <w:vAlign w:val="center"/>
            <w:hideMark/>
          </w:tcPr>
          <w:p w14:paraId="436B6AF9"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0BF98308" w14:textId="77777777" w:rsidTr="0000548D">
        <w:trPr>
          <w:trHeight w:val="480"/>
        </w:trPr>
        <w:tc>
          <w:tcPr>
            <w:tcW w:w="502" w:type="pct"/>
            <w:vMerge/>
            <w:vAlign w:val="center"/>
            <w:hideMark/>
          </w:tcPr>
          <w:p w14:paraId="41ACCB34"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1CFC6169"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1931B29E"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229E1717"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25E88FF8"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65E7E2ED"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251AE415" w14:textId="77777777" w:rsidTr="0000548D">
        <w:trPr>
          <w:trHeight w:val="480"/>
        </w:trPr>
        <w:tc>
          <w:tcPr>
            <w:tcW w:w="502" w:type="pct"/>
            <w:vMerge/>
            <w:vAlign w:val="center"/>
            <w:hideMark/>
          </w:tcPr>
          <w:p w14:paraId="7E2470B7"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57052021"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7AAE715E"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11402C1F"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65E9563C"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439E25BF"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0F67E679" w14:textId="77777777" w:rsidTr="0000548D">
        <w:trPr>
          <w:trHeight w:val="495"/>
        </w:trPr>
        <w:tc>
          <w:tcPr>
            <w:tcW w:w="502" w:type="pct"/>
            <w:vMerge/>
            <w:vAlign w:val="center"/>
            <w:hideMark/>
          </w:tcPr>
          <w:p w14:paraId="13ACCF5A"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679B5B60"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4E0D6E1B"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7445E1C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37F3F65F"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53F7B3F"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0317C6A2" w14:textId="77777777" w:rsidTr="0000548D">
        <w:trPr>
          <w:trHeight w:val="240"/>
        </w:trPr>
        <w:tc>
          <w:tcPr>
            <w:tcW w:w="502" w:type="pct"/>
            <w:vMerge/>
            <w:vAlign w:val="center"/>
            <w:hideMark/>
          </w:tcPr>
          <w:p w14:paraId="2001677B"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70EBA403" w14:textId="77777777" w:rsidR="00FB5BBD" w:rsidRPr="008916B4" w:rsidRDefault="00FB5BBD" w:rsidP="0000548D">
            <w:pPr>
              <w:rPr>
                <w:rFonts w:ascii="Arial" w:hAnsi="Arial" w:cs="Arial"/>
                <w:b/>
                <w:bCs/>
                <w:color w:val="000000"/>
                <w:sz w:val="18"/>
                <w:szCs w:val="18"/>
                <w:lang w:eastAsia="es-MX"/>
              </w:rPr>
            </w:pPr>
          </w:p>
        </w:tc>
        <w:tc>
          <w:tcPr>
            <w:tcW w:w="519" w:type="pct"/>
            <w:vMerge w:val="restart"/>
            <w:shd w:val="clear" w:color="auto" w:fill="auto"/>
            <w:vAlign w:val="center"/>
            <w:hideMark/>
          </w:tcPr>
          <w:p w14:paraId="1AFFE820"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Jubilado</w:t>
            </w:r>
          </w:p>
        </w:tc>
        <w:tc>
          <w:tcPr>
            <w:tcW w:w="1782" w:type="pct"/>
            <w:vMerge w:val="restart"/>
            <w:shd w:val="clear" w:color="auto" w:fill="auto"/>
            <w:vAlign w:val="center"/>
            <w:hideMark/>
          </w:tcPr>
          <w:p w14:paraId="6678CFCA"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34</w:t>
            </w:r>
          </w:p>
        </w:tc>
        <w:tc>
          <w:tcPr>
            <w:tcW w:w="572" w:type="pct"/>
            <w:vMerge w:val="restart"/>
            <w:shd w:val="clear" w:color="auto" w:fill="auto"/>
            <w:vAlign w:val="center"/>
            <w:hideMark/>
          </w:tcPr>
          <w:p w14:paraId="43C8731E"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65</w:t>
            </w:r>
            <w:r w:rsidRPr="008916B4">
              <w:rPr>
                <w:rFonts w:ascii="Arial" w:hAnsi="Arial" w:cs="Arial"/>
                <w:color w:val="000000"/>
                <w:sz w:val="18"/>
                <w:szCs w:val="18"/>
                <w:lang w:eastAsia="es-MX"/>
              </w:rPr>
              <w:t xml:space="preserve"> meses salario tabular</w:t>
            </w:r>
          </w:p>
        </w:tc>
        <w:tc>
          <w:tcPr>
            <w:tcW w:w="1032" w:type="pct"/>
            <w:shd w:val="clear" w:color="auto" w:fill="auto"/>
            <w:vAlign w:val="center"/>
            <w:hideMark/>
          </w:tcPr>
          <w:p w14:paraId="7BF50D9A"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0CC13D93" w14:textId="77777777" w:rsidTr="0000548D">
        <w:trPr>
          <w:trHeight w:val="480"/>
        </w:trPr>
        <w:tc>
          <w:tcPr>
            <w:tcW w:w="502" w:type="pct"/>
            <w:vMerge/>
            <w:vAlign w:val="center"/>
            <w:hideMark/>
          </w:tcPr>
          <w:p w14:paraId="422BE7BA"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2965B13A"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3D4CC2B5"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44D65BE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6E9108C1"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4D09D1C4"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60E0A288" w14:textId="77777777" w:rsidTr="0000548D">
        <w:trPr>
          <w:trHeight w:val="480"/>
        </w:trPr>
        <w:tc>
          <w:tcPr>
            <w:tcW w:w="502" w:type="pct"/>
            <w:vMerge/>
            <w:vAlign w:val="center"/>
            <w:hideMark/>
          </w:tcPr>
          <w:p w14:paraId="6C63DD0F"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4E246C2E"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6656F18E"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307DD46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664ABBB3"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5C0FB00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2B305266" w14:textId="77777777" w:rsidTr="0000548D">
        <w:trPr>
          <w:trHeight w:val="495"/>
        </w:trPr>
        <w:tc>
          <w:tcPr>
            <w:tcW w:w="502" w:type="pct"/>
            <w:vMerge/>
            <w:vAlign w:val="center"/>
            <w:hideMark/>
          </w:tcPr>
          <w:p w14:paraId="24C818C5"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2B6AFD7B"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428B2F33"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709E975C"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0F218A7A"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4CA2D16"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60CB9442" w14:textId="77777777" w:rsidTr="0000548D">
        <w:trPr>
          <w:trHeight w:val="255"/>
        </w:trPr>
        <w:tc>
          <w:tcPr>
            <w:tcW w:w="502" w:type="pct"/>
            <w:vMerge w:val="restart"/>
            <w:shd w:val="clear" w:color="000000" w:fill="C0C0C0"/>
            <w:vAlign w:val="center"/>
            <w:hideMark/>
          </w:tcPr>
          <w:p w14:paraId="77D5EFBD"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Partida 2</w:t>
            </w:r>
          </w:p>
        </w:tc>
        <w:tc>
          <w:tcPr>
            <w:tcW w:w="592" w:type="pct"/>
            <w:vMerge w:val="restart"/>
            <w:shd w:val="clear" w:color="auto" w:fill="auto"/>
            <w:vAlign w:val="center"/>
            <w:hideMark/>
          </w:tcPr>
          <w:p w14:paraId="655B19F2"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Seguro de Vida</w:t>
            </w:r>
          </w:p>
        </w:tc>
        <w:tc>
          <w:tcPr>
            <w:tcW w:w="519" w:type="pct"/>
            <w:vMerge w:val="restart"/>
            <w:shd w:val="clear" w:color="auto" w:fill="auto"/>
            <w:vAlign w:val="center"/>
            <w:hideMark/>
          </w:tcPr>
          <w:p w14:paraId="72FF5584"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de Base</w:t>
            </w:r>
          </w:p>
        </w:tc>
        <w:tc>
          <w:tcPr>
            <w:tcW w:w="1782" w:type="pct"/>
            <w:vMerge w:val="restart"/>
            <w:shd w:val="clear" w:color="auto" w:fill="auto"/>
            <w:vAlign w:val="center"/>
            <w:hideMark/>
          </w:tcPr>
          <w:p w14:paraId="4880ABC7"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159</w:t>
            </w:r>
          </w:p>
        </w:tc>
        <w:tc>
          <w:tcPr>
            <w:tcW w:w="572" w:type="pct"/>
            <w:vMerge w:val="restart"/>
            <w:shd w:val="clear" w:color="auto" w:fill="auto"/>
            <w:vAlign w:val="center"/>
            <w:hideMark/>
          </w:tcPr>
          <w:p w14:paraId="0B4AD0D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65 meses salario tabular</w:t>
            </w:r>
          </w:p>
        </w:tc>
        <w:tc>
          <w:tcPr>
            <w:tcW w:w="1032" w:type="pct"/>
            <w:shd w:val="clear" w:color="auto" w:fill="auto"/>
            <w:vAlign w:val="center"/>
            <w:hideMark/>
          </w:tcPr>
          <w:p w14:paraId="503A1F32"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48A4138F" w14:textId="77777777" w:rsidTr="0000548D">
        <w:trPr>
          <w:trHeight w:val="480"/>
        </w:trPr>
        <w:tc>
          <w:tcPr>
            <w:tcW w:w="502" w:type="pct"/>
            <w:vMerge/>
            <w:vAlign w:val="center"/>
            <w:hideMark/>
          </w:tcPr>
          <w:p w14:paraId="7D0392AC"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0D1EC381"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703ED871"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36026A2D"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15B01565"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F317D63"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51C47FC3" w14:textId="77777777" w:rsidTr="0000548D">
        <w:trPr>
          <w:trHeight w:val="480"/>
        </w:trPr>
        <w:tc>
          <w:tcPr>
            <w:tcW w:w="502" w:type="pct"/>
            <w:vMerge/>
            <w:vAlign w:val="center"/>
            <w:hideMark/>
          </w:tcPr>
          <w:p w14:paraId="598F318F"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656D2845"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27AEB96F"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750C8D0B"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7D8BE843"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7B5A498C"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26AB59EC" w14:textId="77777777" w:rsidTr="0000548D">
        <w:trPr>
          <w:trHeight w:val="495"/>
        </w:trPr>
        <w:tc>
          <w:tcPr>
            <w:tcW w:w="502" w:type="pct"/>
            <w:vMerge/>
            <w:vAlign w:val="center"/>
            <w:hideMark/>
          </w:tcPr>
          <w:p w14:paraId="7A663813"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3E8221BF"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21556525"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6415FE3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3AC6E358"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7B0C6C80"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674DCB7F" w14:textId="77777777" w:rsidTr="0000548D">
        <w:trPr>
          <w:trHeight w:val="240"/>
        </w:trPr>
        <w:tc>
          <w:tcPr>
            <w:tcW w:w="502" w:type="pct"/>
            <w:vMerge/>
            <w:vAlign w:val="center"/>
            <w:hideMark/>
          </w:tcPr>
          <w:p w14:paraId="16A56A1C"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62E47090" w14:textId="77777777" w:rsidR="00FB5BBD" w:rsidRPr="008916B4" w:rsidRDefault="00FB5BBD" w:rsidP="0000548D">
            <w:pPr>
              <w:rPr>
                <w:rFonts w:ascii="Arial" w:hAnsi="Arial" w:cs="Arial"/>
                <w:b/>
                <w:bCs/>
                <w:color w:val="000000"/>
                <w:sz w:val="18"/>
                <w:szCs w:val="18"/>
                <w:lang w:eastAsia="es-MX"/>
              </w:rPr>
            </w:pPr>
          </w:p>
        </w:tc>
        <w:tc>
          <w:tcPr>
            <w:tcW w:w="519" w:type="pct"/>
            <w:vMerge w:val="restart"/>
            <w:shd w:val="clear" w:color="auto" w:fill="auto"/>
            <w:vAlign w:val="center"/>
            <w:hideMark/>
          </w:tcPr>
          <w:p w14:paraId="70BF2D96"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Jubilado</w:t>
            </w:r>
          </w:p>
        </w:tc>
        <w:tc>
          <w:tcPr>
            <w:tcW w:w="1782" w:type="pct"/>
            <w:vMerge w:val="restart"/>
            <w:shd w:val="clear" w:color="auto" w:fill="auto"/>
            <w:vAlign w:val="center"/>
            <w:hideMark/>
          </w:tcPr>
          <w:p w14:paraId="7144B532"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68</w:t>
            </w:r>
          </w:p>
        </w:tc>
        <w:tc>
          <w:tcPr>
            <w:tcW w:w="572" w:type="pct"/>
            <w:vMerge w:val="restart"/>
            <w:shd w:val="clear" w:color="auto" w:fill="auto"/>
            <w:vAlign w:val="center"/>
            <w:hideMark/>
          </w:tcPr>
          <w:p w14:paraId="73E839F8"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65 meses salario tabular</w:t>
            </w:r>
          </w:p>
        </w:tc>
        <w:tc>
          <w:tcPr>
            <w:tcW w:w="1032" w:type="pct"/>
            <w:shd w:val="clear" w:color="auto" w:fill="auto"/>
            <w:vAlign w:val="center"/>
            <w:hideMark/>
          </w:tcPr>
          <w:p w14:paraId="2F04D43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274A2624" w14:textId="77777777" w:rsidTr="0000548D">
        <w:trPr>
          <w:trHeight w:val="480"/>
        </w:trPr>
        <w:tc>
          <w:tcPr>
            <w:tcW w:w="502" w:type="pct"/>
            <w:vMerge/>
            <w:vAlign w:val="center"/>
            <w:hideMark/>
          </w:tcPr>
          <w:p w14:paraId="2E84A39A"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318503F8"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56F5FD56"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3604A795"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6B9DC2B6"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E43BA2E"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68BC107F" w14:textId="77777777" w:rsidTr="0000548D">
        <w:trPr>
          <w:trHeight w:val="480"/>
        </w:trPr>
        <w:tc>
          <w:tcPr>
            <w:tcW w:w="502" w:type="pct"/>
            <w:vMerge/>
            <w:vAlign w:val="center"/>
            <w:hideMark/>
          </w:tcPr>
          <w:p w14:paraId="62A60C17"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172AC678"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5F0CA396"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02ECA1F7"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4B0E267E"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78E79E97"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52D63F1A" w14:textId="77777777" w:rsidTr="0000548D">
        <w:trPr>
          <w:trHeight w:val="495"/>
        </w:trPr>
        <w:tc>
          <w:tcPr>
            <w:tcW w:w="502" w:type="pct"/>
            <w:vMerge/>
            <w:vAlign w:val="center"/>
            <w:hideMark/>
          </w:tcPr>
          <w:p w14:paraId="11D1CBE7"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388828BF"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5A8FFA55"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60836BA3"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2CC54779"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753BF1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563E9C7A" w14:textId="77777777" w:rsidTr="0000548D">
        <w:trPr>
          <w:trHeight w:val="255"/>
        </w:trPr>
        <w:tc>
          <w:tcPr>
            <w:tcW w:w="502" w:type="pct"/>
            <w:vMerge w:val="restart"/>
            <w:shd w:val="clear" w:color="000000" w:fill="C0C0C0"/>
            <w:vAlign w:val="center"/>
            <w:hideMark/>
          </w:tcPr>
          <w:p w14:paraId="003FA450"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Partida 3</w:t>
            </w:r>
          </w:p>
        </w:tc>
        <w:tc>
          <w:tcPr>
            <w:tcW w:w="592" w:type="pct"/>
            <w:vMerge w:val="restart"/>
            <w:shd w:val="clear" w:color="auto" w:fill="auto"/>
            <w:vAlign w:val="center"/>
            <w:hideMark/>
          </w:tcPr>
          <w:p w14:paraId="248F38B4"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Seguro de Vida</w:t>
            </w:r>
          </w:p>
        </w:tc>
        <w:tc>
          <w:tcPr>
            <w:tcW w:w="519" w:type="pct"/>
            <w:vMerge w:val="restart"/>
            <w:shd w:val="clear" w:color="auto" w:fill="auto"/>
            <w:vAlign w:val="center"/>
            <w:hideMark/>
          </w:tcPr>
          <w:p w14:paraId="257F083E"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de Base</w:t>
            </w:r>
          </w:p>
        </w:tc>
        <w:tc>
          <w:tcPr>
            <w:tcW w:w="1782" w:type="pct"/>
            <w:vMerge w:val="restart"/>
            <w:shd w:val="clear" w:color="auto" w:fill="auto"/>
            <w:vAlign w:val="center"/>
            <w:hideMark/>
          </w:tcPr>
          <w:p w14:paraId="156BF2E4"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258</w:t>
            </w:r>
          </w:p>
        </w:tc>
        <w:tc>
          <w:tcPr>
            <w:tcW w:w="572" w:type="pct"/>
            <w:vMerge w:val="restart"/>
            <w:shd w:val="clear" w:color="auto" w:fill="auto"/>
            <w:vAlign w:val="center"/>
            <w:hideMark/>
          </w:tcPr>
          <w:p w14:paraId="6951C96D"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$ 75,432.50 m.n. por participante</w:t>
            </w:r>
          </w:p>
        </w:tc>
        <w:tc>
          <w:tcPr>
            <w:tcW w:w="1032" w:type="pct"/>
            <w:shd w:val="clear" w:color="auto" w:fill="auto"/>
            <w:vAlign w:val="center"/>
            <w:hideMark/>
          </w:tcPr>
          <w:p w14:paraId="01A94812"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3CD46A94" w14:textId="77777777" w:rsidTr="0000548D">
        <w:trPr>
          <w:trHeight w:val="480"/>
        </w:trPr>
        <w:tc>
          <w:tcPr>
            <w:tcW w:w="502" w:type="pct"/>
            <w:vMerge/>
            <w:vAlign w:val="center"/>
            <w:hideMark/>
          </w:tcPr>
          <w:p w14:paraId="3B05C82B"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67DCE260"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1FE56507"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3E618374"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3DFCBEAD"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42BBBE8"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4A34CC45" w14:textId="77777777" w:rsidTr="0000548D">
        <w:trPr>
          <w:trHeight w:val="480"/>
        </w:trPr>
        <w:tc>
          <w:tcPr>
            <w:tcW w:w="502" w:type="pct"/>
            <w:vMerge/>
            <w:vAlign w:val="center"/>
            <w:hideMark/>
          </w:tcPr>
          <w:p w14:paraId="3C098B8E"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553B8D9E"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68B4C7BA"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7A5F28E5"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2FB0E2D6"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FFAF92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172EFCB2" w14:textId="77777777" w:rsidTr="0000548D">
        <w:trPr>
          <w:trHeight w:val="495"/>
        </w:trPr>
        <w:tc>
          <w:tcPr>
            <w:tcW w:w="502" w:type="pct"/>
            <w:vMerge/>
            <w:vAlign w:val="center"/>
            <w:hideMark/>
          </w:tcPr>
          <w:p w14:paraId="668D4603"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54C3BDDA"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74572916"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4ED0297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22D40A29"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3B967C65"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755FED9A" w14:textId="77777777" w:rsidTr="0000548D">
        <w:trPr>
          <w:trHeight w:val="240"/>
        </w:trPr>
        <w:tc>
          <w:tcPr>
            <w:tcW w:w="502" w:type="pct"/>
            <w:vMerge/>
            <w:vAlign w:val="center"/>
            <w:hideMark/>
          </w:tcPr>
          <w:p w14:paraId="00A0EF84"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39114CEE" w14:textId="77777777" w:rsidR="00FB5BBD" w:rsidRPr="008916B4" w:rsidRDefault="00FB5BBD" w:rsidP="0000548D">
            <w:pPr>
              <w:rPr>
                <w:rFonts w:ascii="Arial" w:hAnsi="Arial" w:cs="Arial"/>
                <w:b/>
                <w:bCs/>
                <w:color w:val="000000"/>
                <w:sz w:val="18"/>
                <w:szCs w:val="18"/>
                <w:lang w:eastAsia="es-MX"/>
              </w:rPr>
            </w:pPr>
          </w:p>
        </w:tc>
        <w:tc>
          <w:tcPr>
            <w:tcW w:w="519" w:type="pct"/>
            <w:vMerge w:val="restart"/>
            <w:shd w:val="clear" w:color="auto" w:fill="auto"/>
            <w:vAlign w:val="center"/>
            <w:hideMark/>
          </w:tcPr>
          <w:p w14:paraId="67C12638"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Jubilado</w:t>
            </w:r>
          </w:p>
        </w:tc>
        <w:tc>
          <w:tcPr>
            <w:tcW w:w="1782" w:type="pct"/>
            <w:vMerge w:val="restart"/>
            <w:shd w:val="clear" w:color="auto" w:fill="auto"/>
            <w:vAlign w:val="center"/>
            <w:hideMark/>
          </w:tcPr>
          <w:p w14:paraId="77E41CE4"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102</w:t>
            </w:r>
          </w:p>
        </w:tc>
        <w:tc>
          <w:tcPr>
            <w:tcW w:w="572" w:type="pct"/>
            <w:vMerge w:val="restart"/>
            <w:shd w:val="clear" w:color="auto" w:fill="auto"/>
            <w:vAlign w:val="center"/>
            <w:hideMark/>
          </w:tcPr>
          <w:p w14:paraId="05353BE9"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$ 75,432.50 m.n. por participante</w:t>
            </w:r>
          </w:p>
        </w:tc>
        <w:tc>
          <w:tcPr>
            <w:tcW w:w="1032" w:type="pct"/>
            <w:shd w:val="clear" w:color="auto" w:fill="auto"/>
            <w:vAlign w:val="center"/>
            <w:hideMark/>
          </w:tcPr>
          <w:p w14:paraId="66480E78"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62C36F8E" w14:textId="77777777" w:rsidTr="0000548D">
        <w:trPr>
          <w:trHeight w:val="480"/>
        </w:trPr>
        <w:tc>
          <w:tcPr>
            <w:tcW w:w="502" w:type="pct"/>
            <w:vMerge/>
            <w:vAlign w:val="center"/>
            <w:hideMark/>
          </w:tcPr>
          <w:p w14:paraId="7C2B2F3E"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1FC058EF"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31208298"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473EDCC8"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51A8BD25"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516D2223"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15803781" w14:textId="77777777" w:rsidTr="0000548D">
        <w:trPr>
          <w:trHeight w:val="480"/>
        </w:trPr>
        <w:tc>
          <w:tcPr>
            <w:tcW w:w="502" w:type="pct"/>
            <w:vMerge/>
            <w:vAlign w:val="center"/>
            <w:hideMark/>
          </w:tcPr>
          <w:p w14:paraId="7E9B886D"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2FCDC8BE"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049AE058"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449D2FBD"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5D3D4019"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1D0E224"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12B9915A" w14:textId="77777777" w:rsidTr="0000548D">
        <w:trPr>
          <w:trHeight w:val="495"/>
        </w:trPr>
        <w:tc>
          <w:tcPr>
            <w:tcW w:w="502" w:type="pct"/>
            <w:vMerge/>
            <w:vAlign w:val="center"/>
            <w:hideMark/>
          </w:tcPr>
          <w:p w14:paraId="72DDFAB8"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48E86126"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15E3D5D5"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608F1CD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6D52B42E"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8D73283"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746F8167" w14:textId="77777777" w:rsidTr="0000548D">
        <w:trPr>
          <w:trHeight w:val="255"/>
        </w:trPr>
        <w:tc>
          <w:tcPr>
            <w:tcW w:w="502" w:type="pct"/>
            <w:vMerge w:val="restart"/>
            <w:shd w:val="clear" w:color="000000" w:fill="C0C0C0"/>
            <w:vAlign w:val="center"/>
            <w:hideMark/>
          </w:tcPr>
          <w:p w14:paraId="7409E14A"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Partida 4</w:t>
            </w:r>
          </w:p>
        </w:tc>
        <w:tc>
          <w:tcPr>
            <w:tcW w:w="592" w:type="pct"/>
            <w:vMerge w:val="restart"/>
            <w:shd w:val="clear" w:color="auto" w:fill="auto"/>
            <w:vAlign w:val="center"/>
            <w:hideMark/>
          </w:tcPr>
          <w:p w14:paraId="3A14CB8B" w14:textId="77777777" w:rsidR="00FB5BBD" w:rsidRPr="008916B4" w:rsidRDefault="00FB5BBD" w:rsidP="0000548D">
            <w:pPr>
              <w:jc w:val="center"/>
              <w:rPr>
                <w:rFonts w:ascii="Arial" w:hAnsi="Arial" w:cs="Arial"/>
                <w:b/>
                <w:bCs/>
                <w:color w:val="000000"/>
                <w:sz w:val="18"/>
                <w:szCs w:val="18"/>
                <w:lang w:eastAsia="es-MX"/>
              </w:rPr>
            </w:pPr>
            <w:r w:rsidRPr="008916B4">
              <w:rPr>
                <w:rFonts w:ascii="Arial" w:hAnsi="Arial" w:cs="Arial"/>
                <w:b/>
                <w:bCs/>
                <w:color w:val="000000"/>
                <w:sz w:val="18"/>
                <w:szCs w:val="18"/>
                <w:lang w:eastAsia="es-MX"/>
              </w:rPr>
              <w:t>Seguro de Vida</w:t>
            </w:r>
          </w:p>
        </w:tc>
        <w:tc>
          <w:tcPr>
            <w:tcW w:w="519" w:type="pct"/>
            <w:vMerge w:val="restart"/>
            <w:shd w:val="clear" w:color="auto" w:fill="auto"/>
            <w:vAlign w:val="center"/>
            <w:hideMark/>
          </w:tcPr>
          <w:p w14:paraId="4AD1707B"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de Confianza</w:t>
            </w:r>
          </w:p>
        </w:tc>
        <w:tc>
          <w:tcPr>
            <w:tcW w:w="1782" w:type="pct"/>
            <w:vMerge w:val="restart"/>
            <w:shd w:val="clear" w:color="auto" w:fill="auto"/>
            <w:vAlign w:val="center"/>
            <w:hideMark/>
          </w:tcPr>
          <w:p w14:paraId="5FD5087B"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161</w:t>
            </w:r>
          </w:p>
        </w:tc>
        <w:tc>
          <w:tcPr>
            <w:tcW w:w="572" w:type="pct"/>
            <w:vMerge w:val="restart"/>
            <w:shd w:val="clear" w:color="auto" w:fill="auto"/>
            <w:vAlign w:val="center"/>
            <w:hideMark/>
          </w:tcPr>
          <w:p w14:paraId="0AB342CF"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$ 25,000.00 m.n. por participante</w:t>
            </w:r>
          </w:p>
        </w:tc>
        <w:tc>
          <w:tcPr>
            <w:tcW w:w="1032" w:type="pct"/>
            <w:shd w:val="clear" w:color="auto" w:fill="auto"/>
            <w:vAlign w:val="center"/>
            <w:hideMark/>
          </w:tcPr>
          <w:p w14:paraId="1A16B6CC"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50CE5179" w14:textId="77777777" w:rsidTr="0000548D">
        <w:trPr>
          <w:trHeight w:val="480"/>
        </w:trPr>
        <w:tc>
          <w:tcPr>
            <w:tcW w:w="502" w:type="pct"/>
            <w:vMerge/>
            <w:vAlign w:val="center"/>
            <w:hideMark/>
          </w:tcPr>
          <w:p w14:paraId="74C44FB0"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2A321C22"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5F6E0E4E"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1C27AAE4"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38D3BD87"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E1AAF92"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1F9BD611" w14:textId="77777777" w:rsidTr="0000548D">
        <w:trPr>
          <w:trHeight w:val="480"/>
        </w:trPr>
        <w:tc>
          <w:tcPr>
            <w:tcW w:w="502" w:type="pct"/>
            <w:vMerge/>
            <w:vAlign w:val="center"/>
            <w:hideMark/>
          </w:tcPr>
          <w:p w14:paraId="16187C35"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4461AA49"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71CE92BA"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1CDFCC1A"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50A5D5E4"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050B5A82"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175F3D18" w14:textId="77777777" w:rsidTr="0000548D">
        <w:trPr>
          <w:trHeight w:val="495"/>
        </w:trPr>
        <w:tc>
          <w:tcPr>
            <w:tcW w:w="502" w:type="pct"/>
            <w:vMerge/>
            <w:vAlign w:val="center"/>
            <w:hideMark/>
          </w:tcPr>
          <w:p w14:paraId="386FFD6D"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3B5A21BA"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0BCCC254"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4947B741"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5F4E0EEE"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509FA3E4"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r w:rsidR="00FB5BBD" w:rsidRPr="008916B4" w14:paraId="72D3ACF8" w14:textId="77777777" w:rsidTr="0000548D">
        <w:trPr>
          <w:trHeight w:val="240"/>
        </w:trPr>
        <w:tc>
          <w:tcPr>
            <w:tcW w:w="502" w:type="pct"/>
            <w:vMerge/>
            <w:vAlign w:val="center"/>
            <w:hideMark/>
          </w:tcPr>
          <w:p w14:paraId="3BB77E56"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09768110" w14:textId="77777777" w:rsidR="00FB5BBD" w:rsidRPr="008916B4" w:rsidRDefault="00FB5BBD" w:rsidP="0000548D">
            <w:pPr>
              <w:rPr>
                <w:rFonts w:ascii="Arial" w:hAnsi="Arial" w:cs="Arial"/>
                <w:b/>
                <w:bCs/>
                <w:color w:val="000000"/>
                <w:sz w:val="18"/>
                <w:szCs w:val="18"/>
                <w:lang w:eastAsia="es-MX"/>
              </w:rPr>
            </w:pPr>
          </w:p>
        </w:tc>
        <w:tc>
          <w:tcPr>
            <w:tcW w:w="519" w:type="pct"/>
            <w:vMerge w:val="restart"/>
            <w:shd w:val="clear" w:color="auto" w:fill="auto"/>
            <w:vAlign w:val="center"/>
            <w:hideMark/>
          </w:tcPr>
          <w:p w14:paraId="2241F1CB"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Personal Eventual</w:t>
            </w:r>
          </w:p>
        </w:tc>
        <w:tc>
          <w:tcPr>
            <w:tcW w:w="1782" w:type="pct"/>
            <w:vMerge w:val="restart"/>
            <w:shd w:val="clear" w:color="auto" w:fill="auto"/>
            <w:vAlign w:val="center"/>
            <w:hideMark/>
          </w:tcPr>
          <w:p w14:paraId="56E5CE50" w14:textId="77777777" w:rsidR="00FB5BBD" w:rsidRPr="008916B4" w:rsidRDefault="00FB5BBD" w:rsidP="0000548D">
            <w:pPr>
              <w:jc w:val="center"/>
              <w:rPr>
                <w:rFonts w:ascii="Arial" w:hAnsi="Arial" w:cs="Arial"/>
                <w:color w:val="000000"/>
                <w:sz w:val="18"/>
                <w:szCs w:val="18"/>
                <w:lang w:eastAsia="es-MX"/>
              </w:rPr>
            </w:pPr>
            <w:r>
              <w:rPr>
                <w:rFonts w:ascii="Arial" w:hAnsi="Arial" w:cs="Arial"/>
                <w:color w:val="000000"/>
                <w:sz w:val="18"/>
                <w:szCs w:val="18"/>
                <w:lang w:eastAsia="es-MX"/>
              </w:rPr>
              <w:t>360</w:t>
            </w:r>
          </w:p>
        </w:tc>
        <w:tc>
          <w:tcPr>
            <w:tcW w:w="572" w:type="pct"/>
            <w:vMerge w:val="restart"/>
            <w:shd w:val="clear" w:color="auto" w:fill="auto"/>
            <w:vAlign w:val="center"/>
            <w:hideMark/>
          </w:tcPr>
          <w:p w14:paraId="4928BD89"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$ 25,000.00 m.n. por participante</w:t>
            </w:r>
          </w:p>
        </w:tc>
        <w:tc>
          <w:tcPr>
            <w:tcW w:w="1032" w:type="pct"/>
            <w:shd w:val="clear" w:color="auto" w:fill="auto"/>
            <w:vAlign w:val="center"/>
            <w:hideMark/>
          </w:tcPr>
          <w:p w14:paraId="3AFC0EE1"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Básica</w:t>
            </w:r>
          </w:p>
        </w:tc>
      </w:tr>
      <w:tr w:rsidR="00FB5BBD" w:rsidRPr="008916B4" w14:paraId="2F7F2AB7" w14:textId="77777777" w:rsidTr="0000548D">
        <w:trPr>
          <w:trHeight w:val="480"/>
        </w:trPr>
        <w:tc>
          <w:tcPr>
            <w:tcW w:w="502" w:type="pct"/>
            <w:vMerge/>
            <w:vAlign w:val="center"/>
            <w:hideMark/>
          </w:tcPr>
          <w:p w14:paraId="3D9FA120"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2FF52C5B"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6BB36FD4"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5DD610E0"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78523AC3"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05A53F6F"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Muerte Accidental</w:t>
            </w:r>
          </w:p>
        </w:tc>
      </w:tr>
      <w:tr w:rsidR="00FB5BBD" w:rsidRPr="008916B4" w14:paraId="1DE9DB6C" w14:textId="77777777" w:rsidTr="0000548D">
        <w:trPr>
          <w:trHeight w:val="480"/>
        </w:trPr>
        <w:tc>
          <w:tcPr>
            <w:tcW w:w="502" w:type="pct"/>
            <w:vMerge/>
            <w:vAlign w:val="center"/>
            <w:hideMark/>
          </w:tcPr>
          <w:p w14:paraId="3C967A75"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73E4BB62"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28F5997C"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710DFFB0"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4116F461"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28AA0761"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Doble Indemnización Accidente Colectivo</w:t>
            </w:r>
          </w:p>
        </w:tc>
      </w:tr>
      <w:tr w:rsidR="00FB5BBD" w:rsidRPr="008916B4" w14:paraId="3A59AF32" w14:textId="77777777" w:rsidTr="0000548D">
        <w:trPr>
          <w:trHeight w:val="495"/>
        </w:trPr>
        <w:tc>
          <w:tcPr>
            <w:tcW w:w="502" w:type="pct"/>
            <w:vMerge/>
            <w:vAlign w:val="center"/>
            <w:hideMark/>
          </w:tcPr>
          <w:p w14:paraId="2F938724" w14:textId="77777777" w:rsidR="00FB5BBD" w:rsidRPr="008916B4" w:rsidRDefault="00FB5BBD" w:rsidP="0000548D">
            <w:pPr>
              <w:rPr>
                <w:rFonts w:ascii="Arial" w:hAnsi="Arial" w:cs="Arial"/>
                <w:b/>
                <w:bCs/>
                <w:color w:val="000000"/>
                <w:sz w:val="18"/>
                <w:szCs w:val="18"/>
                <w:lang w:eastAsia="es-MX"/>
              </w:rPr>
            </w:pPr>
          </w:p>
        </w:tc>
        <w:tc>
          <w:tcPr>
            <w:tcW w:w="592" w:type="pct"/>
            <w:vMerge/>
            <w:vAlign w:val="center"/>
            <w:hideMark/>
          </w:tcPr>
          <w:p w14:paraId="49B43FCD" w14:textId="77777777" w:rsidR="00FB5BBD" w:rsidRPr="008916B4" w:rsidRDefault="00FB5BBD" w:rsidP="0000548D">
            <w:pPr>
              <w:rPr>
                <w:rFonts w:ascii="Arial" w:hAnsi="Arial" w:cs="Arial"/>
                <w:b/>
                <w:bCs/>
                <w:color w:val="000000"/>
                <w:sz w:val="18"/>
                <w:szCs w:val="18"/>
                <w:lang w:eastAsia="es-MX"/>
              </w:rPr>
            </w:pPr>
          </w:p>
        </w:tc>
        <w:tc>
          <w:tcPr>
            <w:tcW w:w="519" w:type="pct"/>
            <w:vMerge/>
            <w:vAlign w:val="center"/>
            <w:hideMark/>
          </w:tcPr>
          <w:p w14:paraId="23007F81" w14:textId="77777777" w:rsidR="00FB5BBD" w:rsidRPr="008916B4" w:rsidRDefault="00FB5BBD" w:rsidP="0000548D">
            <w:pPr>
              <w:rPr>
                <w:rFonts w:ascii="Arial" w:hAnsi="Arial" w:cs="Arial"/>
                <w:color w:val="000000"/>
                <w:sz w:val="18"/>
                <w:szCs w:val="18"/>
                <w:lang w:eastAsia="es-MX"/>
              </w:rPr>
            </w:pPr>
          </w:p>
        </w:tc>
        <w:tc>
          <w:tcPr>
            <w:tcW w:w="1782" w:type="pct"/>
            <w:vMerge/>
            <w:vAlign w:val="center"/>
            <w:hideMark/>
          </w:tcPr>
          <w:p w14:paraId="65283E25" w14:textId="77777777" w:rsidR="00FB5BBD" w:rsidRPr="008916B4" w:rsidRDefault="00FB5BBD" w:rsidP="0000548D">
            <w:pPr>
              <w:rPr>
                <w:rFonts w:ascii="Arial" w:hAnsi="Arial" w:cs="Arial"/>
                <w:color w:val="000000"/>
                <w:sz w:val="18"/>
                <w:szCs w:val="18"/>
                <w:lang w:eastAsia="es-MX"/>
              </w:rPr>
            </w:pPr>
          </w:p>
        </w:tc>
        <w:tc>
          <w:tcPr>
            <w:tcW w:w="572" w:type="pct"/>
            <w:vMerge/>
            <w:vAlign w:val="center"/>
            <w:hideMark/>
          </w:tcPr>
          <w:p w14:paraId="53E4F9D1" w14:textId="77777777" w:rsidR="00FB5BBD" w:rsidRPr="008916B4" w:rsidRDefault="00FB5BBD" w:rsidP="0000548D">
            <w:pPr>
              <w:rPr>
                <w:rFonts w:ascii="Arial" w:hAnsi="Arial" w:cs="Arial"/>
                <w:color w:val="000000"/>
                <w:sz w:val="18"/>
                <w:szCs w:val="18"/>
                <w:lang w:eastAsia="es-MX"/>
              </w:rPr>
            </w:pPr>
          </w:p>
        </w:tc>
        <w:tc>
          <w:tcPr>
            <w:tcW w:w="1032" w:type="pct"/>
            <w:shd w:val="clear" w:color="auto" w:fill="auto"/>
            <w:vAlign w:val="center"/>
            <w:hideMark/>
          </w:tcPr>
          <w:p w14:paraId="1250A1BE" w14:textId="77777777" w:rsidR="00FB5BBD" w:rsidRPr="008916B4" w:rsidRDefault="00FB5BBD" w:rsidP="0000548D">
            <w:pPr>
              <w:jc w:val="center"/>
              <w:rPr>
                <w:rFonts w:ascii="Arial" w:hAnsi="Arial" w:cs="Arial"/>
                <w:color w:val="000000"/>
                <w:sz w:val="18"/>
                <w:szCs w:val="18"/>
                <w:lang w:eastAsia="es-MX"/>
              </w:rPr>
            </w:pPr>
            <w:r w:rsidRPr="008916B4">
              <w:rPr>
                <w:rFonts w:ascii="Arial" w:hAnsi="Arial" w:cs="Arial"/>
                <w:color w:val="000000"/>
                <w:sz w:val="18"/>
                <w:szCs w:val="18"/>
                <w:lang w:eastAsia="es-MX"/>
              </w:rPr>
              <w:t>Indemnización Perdidas Orgánicas</w:t>
            </w:r>
          </w:p>
        </w:tc>
      </w:tr>
    </w:tbl>
    <w:p w14:paraId="4201F1EF" w14:textId="77777777" w:rsidR="00FB5BBD" w:rsidRDefault="00FB5BBD" w:rsidP="00FB5BBD">
      <w:pPr>
        <w:pStyle w:val="3"/>
        <w:spacing w:line="276" w:lineRule="auto"/>
        <w:ind w:left="-567" w:right="-93" w:firstLine="0"/>
        <w:rPr>
          <w:rFonts w:ascii="Montserrat" w:hAnsi="Montserrat" w:cs="Arial"/>
          <w:b/>
          <w:sz w:val="22"/>
          <w:szCs w:val="22"/>
        </w:rPr>
      </w:pPr>
    </w:p>
    <w:p w14:paraId="1DA2DB58" w14:textId="77777777" w:rsidR="00FB5BBD" w:rsidRDefault="00FB5BBD" w:rsidP="00FB5BBD">
      <w:pPr>
        <w:pStyle w:val="3"/>
        <w:spacing w:line="276" w:lineRule="auto"/>
        <w:ind w:left="-567" w:right="-93" w:firstLine="0"/>
        <w:rPr>
          <w:rFonts w:ascii="Montserrat" w:hAnsi="Montserrat" w:cs="Arial"/>
          <w:b/>
          <w:sz w:val="22"/>
          <w:szCs w:val="22"/>
        </w:rPr>
      </w:pPr>
    </w:p>
    <w:p w14:paraId="6F958A08" w14:textId="1AF2D611" w:rsidR="00FB5BBD" w:rsidRPr="003D74E7" w:rsidRDefault="00FB5BBD" w:rsidP="00FB5BBD">
      <w:pPr>
        <w:pStyle w:val="3"/>
        <w:spacing w:line="276" w:lineRule="auto"/>
        <w:ind w:left="-567" w:right="-93" w:firstLine="0"/>
        <w:rPr>
          <w:rFonts w:ascii="Montserrat" w:hAnsi="Montserrat" w:cs="Arial"/>
        </w:rPr>
      </w:pPr>
      <w:r w:rsidRPr="003D74E7">
        <w:rPr>
          <w:rFonts w:ascii="Montserrat" w:hAnsi="Montserrat" w:cs="Arial"/>
          <w:b/>
        </w:rPr>
        <w:t xml:space="preserve">MODIFICACIÓN 4.- </w:t>
      </w:r>
      <w:r w:rsidRPr="003D74E7">
        <w:rPr>
          <w:rFonts w:ascii="Montserrat" w:hAnsi="Montserrat" w:cs="Arial"/>
        </w:rPr>
        <w:t xml:space="preserve">Se informa a los licitantes que se modifica la tabla </w:t>
      </w:r>
      <w:r w:rsidR="00AC5D60" w:rsidRPr="003D74E7">
        <w:rPr>
          <w:rFonts w:ascii="Montserrat" w:hAnsi="Montserrat"/>
        </w:rPr>
        <w:t>PROGRAMA DE ENTREGA O PRESTACIÓN DE LOS BIENES Y/O SERVICIOS</w:t>
      </w:r>
      <w:r w:rsidRPr="003D74E7">
        <w:rPr>
          <w:rFonts w:ascii="Montserrat" w:hAnsi="Montserrat" w:cs="Arial"/>
        </w:rPr>
        <w:t xml:space="preserve"> del paquete 2 del Anexo A Especificaciones Técnicas en cuanto al número de empleados para quedar como sigue:</w:t>
      </w:r>
    </w:p>
    <w:p w14:paraId="0BC59211" w14:textId="163E5026" w:rsidR="00FB5BBD" w:rsidRDefault="00FB5BBD" w:rsidP="00FB5BBD">
      <w:pPr>
        <w:pStyle w:val="3"/>
        <w:spacing w:line="276" w:lineRule="auto"/>
        <w:ind w:left="-567" w:right="-93" w:firstLine="0"/>
        <w:rPr>
          <w:rFonts w:ascii="Montserrat" w:hAnsi="Montserrat" w:cs="Arial"/>
          <w:b/>
          <w:sz w:val="22"/>
          <w:szCs w:val="22"/>
        </w:rPr>
      </w:pPr>
    </w:p>
    <w:p w14:paraId="3CBF51D6" w14:textId="77777777" w:rsidR="00FB5BBD" w:rsidRPr="00AC5D60" w:rsidRDefault="00FB5BBD" w:rsidP="00FB5BBD">
      <w:pPr>
        <w:pStyle w:val="Textoindependiente2"/>
        <w:tabs>
          <w:tab w:val="left" w:pos="-396"/>
          <w:tab w:val="left" w:pos="5559"/>
          <w:tab w:val="left" w:pos="6976"/>
          <w:tab w:val="left" w:pos="9214"/>
          <w:tab w:val="left" w:pos="9244"/>
          <w:tab w:val="left" w:pos="10982"/>
        </w:tabs>
        <w:rPr>
          <w:rFonts w:ascii="Montserrat" w:hAnsi="Montserrat"/>
          <w:b/>
          <w:sz w:val="22"/>
          <w:szCs w:val="22"/>
        </w:rPr>
      </w:pPr>
      <w:r w:rsidRPr="00AC5D60">
        <w:rPr>
          <w:rFonts w:ascii="Montserrat" w:hAnsi="Montserrat"/>
          <w:b/>
          <w:sz w:val="22"/>
          <w:szCs w:val="22"/>
        </w:rPr>
        <w:t>PROGRAMA DE ENTREGA O PRESTACIÓN DE LOS BIENES Y/O SERVICIOS.</w:t>
      </w:r>
    </w:p>
    <w:p w14:paraId="12B35E94" w14:textId="77777777" w:rsidR="00FB5BBD" w:rsidRDefault="00FB5BBD" w:rsidP="00FB5BBD">
      <w:pPr>
        <w:pStyle w:val="Textoindependiente2"/>
        <w:tabs>
          <w:tab w:val="left" w:pos="-396"/>
          <w:tab w:val="left" w:pos="5559"/>
          <w:tab w:val="left" w:pos="6976"/>
          <w:tab w:val="left" w:pos="9214"/>
          <w:tab w:val="left" w:pos="9244"/>
          <w:tab w:val="left" w:pos="10982"/>
        </w:tabs>
        <w:rPr>
          <w:highlight w:val="yellow"/>
        </w:rPr>
      </w:pPr>
    </w:p>
    <w:tbl>
      <w:tblPr>
        <w:tblW w:w="9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5"/>
        <w:gridCol w:w="776"/>
        <w:gridCol w:w="36"/>
        <w:gridCol w:w="1665"/>
        <w:gridCol w:w="7"/>
        <w:gridCol w:w="1410"/>
        <w:gridCol w:w="7"/>
        <w:gridCol w:w="1269"/>
        <w:gridCol w:w="7"/>
        <w:gridCol w:w="1411"/>
        <w:gridCol w:w="6"/>
        <w:gridCol w:w="1131"/>
        <w:gridCol w:w="1144"/>
        <w:gridCol w:w="79"/>
      </w:tblGrid>
      <w:tr w:rsidR="00AC5D60" w:rsidRPr="00AC5D60" w14:paraId="0A9A61F7" w14:textId="77777777" w:rsidTr="00AC5D60">
        <w:trPr>
          <w:gridBefore w:val="1"/>
          <w:wBefore w:w="75" w:type="dxa"/>
          <w:cantSplit/>
          <w:jc w:val="center"/>
        </w:trPr>
        <w:tc>
          <w:tcPr>
            <w:tcW w:w="776" w:type="dxa"/>
            <w:tcBorders>
              <w:top w:val="nil"/>
              <w:left w:val="nil"/>
              <w:bottom w:val="double" w:sz="4" w:space="0" w:color="auto"/>
              <w:right w:val="double" w:sz="4" w:space="0" w:color="auto"/>
            </w:tcBorders>
            <w:shd w:val="clear" w:color="auto" w:fill="FFFFFF"/>
          </w:tcPr>
          <w:p w14:paraId="06401375" w14:textId="77777777" w:rsidR="00FB5BBD" w:rsidRPr="00AC5D60" w:rsidRDefault="00FB5BBD" w:rsidP="0000548D">
            <w:pPr>
              <w:pStyle w:val="Textoindependiente"/>
              <w:jc w:val="center"/>
              <w:rPr>
                <w:rFonts w:ascii="Montserrat" w:hAnsi="Montserrat"/>
                <w:b/>
                <w:color w:val="000000" w:themeColor="text1"/>
                <w:sz w:val="16"/>
                <w:szCs w:val="16"/>
              </w:rPr>
            </w:pPr>
          </w:p>
        </w:tc>
        <w:tc>
          <w:tcPr>
            <w:tcW w:w="1701" w:type="dxa"/>
            <w:gridSpan w:val="2"/>
            <w:tcBorders>
              <w:top w:val="double" w:sz="4" w:space="0" w:color="auto"/>
              <w:left w:val="double" w:sz="4" w:space="0" w:color="auto"/>
              <w:bottom w:val="double" w:sz="4" w:space="0" w:color="auto"/>
            </w:tcBorders>
            <w:shd w:val="pct20" w:color="000000" w:fill="FFFFFF"/>
          </w:tcPr>
          <w:p w14:paraId="6337321D" w14:textId="77777777" w:rsidR="00FB5BBD" w:rsidRPr="00AC5D60" w:rsidRDefault="00FB5BBD" w:rsidP="0000548D">
            <w:pPr>
              <w:pStyle w:val="Textoindependiente"/>
              <w:jc w:val="center"/>
              <w:rPr>
                <w:rFonts w:ascii="Montserrat" w:hAnsi="Montserrat"/>
                <w:b/>
                <w:color w:val="000000" w:themeColor="text1"/>
                <w:sz w:val="16"/>
                <w:szCs w:val="16"/>
              </w:rPr>
            </w:pPr>
          </w:p>
          <w:p w14:paraId="578A6EBB"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Concepto</w:t>
            </w:r>
          </w:p>
        </w:tc>
        <w:tc>
          <w:tcPr>
            <w:tcW w:w="1417" w:type="dxa"/>
            <w:gridSpan w:val="2"/>
            <w:tcBorders>
              <w:top w:val="double" w:sz="4" w:space="0" w:color="auto"/>
              <w:bottom w:val="double" w:sz="4" w:space="0" w:color="auto"/>
            </w:tcBorders>
            <w:shd w:val="pct20" w:color="000000" w:fill="FFFFFF"/>
          </w:tcPr>
          <w:p w14:paraId="74C6E0DC"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Categoría o grupo</w:t>
            </w:r>
          </w:p>
        </w:tc>
        <w:tc>
          <w:tcPr>
            <w:tcW w:w="1276" w:type="dxa"/>
            <w:gridSpan w:val="2"/>
            <w:tcBorders>
              <w:top w:val="double" w:sz="4" w:space="0" w:color="auto"/>
              <w:bottom w:val="double" w:sz="4" w:space="0" w:color="auto"/>
            </w:tcBorders>
            <w:shd w:val="pct20" w:color="000000" w:fill="FFFFFF"/>
          </w:tcPr>
          <w:p w14:paraId="0CAD4B77"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Núm. de Empleados</w:t>
            </w:r>
          </w:p>
        </w:tc>
        <w:tc>
          <w:tcPr>
            <w:tcW w:w="1418" w:type="dxa"/>
            <w:gridSpan w:val="2"/>
            <w:tcBorders>
              <w:top w:val="double" w:sz="4" w:space="0" w:color="auto"/>
              <w:bottom w:val="double" w:sz="4" w:space="0" w:color="auto"/>
            </w:tcBorders>
            <w:shd w:val="pct20" w:color="000000" w:fill="FFFFFF"/>
          </w:tcPr>
          <w:p w14:paraId="6F34CB4D" w14:textId="77777777" w:rsidR="00FB5BBD" w:rsidRPr="00AC5D60" w:rsidRDefault="00FB5BBD" w:rsidP="0000548D">
            <w:pPr>
              <w:pStyle w:val="Textoindependiente"/>
              <w:jc w:val="center"/>
              <w:rPr>
                <w:rFonts w:ascii="Montserrat" w:hAnsi="Montserrat"/>
                <w:b/>
                <w:color w:val="000000" w:themeColor="text1"/>
                <w:sz w:val="16"/>
                <w:szCs w:val="16"/>
              </w:rPr>
            </w:pPr>
          </w:p>
          <w:p w14:paraId="57683638"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Base</w:t>
            </w:r>
          </w:p>
        </w:tc>
        <w:tc>
          <w:tcPr>
            <w:tcW w:w="2360" w:type="dxa"/>
            <w:gridSpan w:val="4"/>
            <w:tcBorders>
              <w:top w:val="double" w:sz="4" w:space="0" w:color="auto"/>
              <w:bottom w:val="double" w:sz="4" w:space="0" w:color="auto"/>
              <w:right w:val="double" w:sz="4" w:space="0" w:color="auto"/>
            </w:tcBorders>
            <w:shd w:val="pct20" w:color="000000" w:fill="FFFFFF"/>
          </w:tcPr>
          <w:p w14:paraId="53F4D5E3"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Vigencia</w:t>
            </w:r>
          </w:p>
          <w:p w14:paraId="72BE539B" w14:textId="77777777" w:rsidR="00FB5BBD" w:rsidRPr="00AC5D60" w:rsidRDefault="00FB5BBD" w:rsidP="0000548D">
            <w:pPr>
              <w:pStyle w:val="Textoindependiente"/>
              <w:jc w:val="center"/>
              <w:rPr>
                <w:rFonts w:ascii="Montserrat" w:hAnsi="Montserrat"/>
                <w:b/>
                <w:color w:val="000000" w:themeColor="text1"/>
                <w:sz w:val="16"/>
                <w:szCs w:val="16"/>
              </w:rPr>
            </w:pPr>
            <w:r w:rsidRPr="00AC5D60">
              <w:rPr>
                <w:rFonts w:ascii="Montserrat" w:hAnsi="Montserrat"/>
                <w:b/>
                <w:color w:val="000000" w:themeColor="text1"/>
                <w:sz w:val="16"/>
                <w:szCs w:val="16"/>
              </w:rPr>
              <w:t xml:space="preserve">   Inicia        Termina</w:t>
            </w:r>
          </w:p>
        </w:tc>
      </w:tr>
      <w:tr w:rsidR="00AC5D60" w:rsidRPr="00AC5D60" w14:paraId="72CA6A4A" w14:textId="77777777" w:rsidTr="00AC5D60">
        <w:trPr>
          <w:gridAfter w:val="1"/>
          <w:wAfter w:w="79" w:type="dxa"/>
          <w:cantSplit/>
          <w:trHeight w:val="485"/>
          <w:jc w:val="center"/>
        </w:trPr>
        <w:tc>
          <w:tcPr>
            <w:tcW w:w="887" w:type="dxa"/>
            <w:gridSpan w:val="3"/>
            <w:vMerge w:val="restart"/>
            <w:tcBorders>
              <w:top w:val="double" w:sz="4" w:space="0" w:color="auto"/>
              <w:left w:val="double" w:sz="4" w:space="0" w:color="auto"/>
            </w:tcBorders>
            <w:shd w:val="clear" w:color="auto" w:fill="C0C0C0"/>
            <w:vAlign w:val="center"/>
          </w:tcPr>
          <w:p w14:paraId="5FACEF8F" w14:textId="77777777" w:rsidR="00FB5BBD" w:rsidRPr="00AC5D60" w:rsidRDefault="00FB5BBD" w:rsidP="0000548D">
            <w:pPr>
              <w:jc w:val="center"/>
              <w:rPr>
                <w:rFonts w:ascii="Montserrat" w:hAnsi="Montserrat"/>
                <w:color w:val="000000" w:themeColor="text1"/>
                <w:sz w:val="16"/>
                <w:szCs w:val="16"/>
              </w:rPr>
            </w:pPr>
            <w:r w:rsidRPr="00AC5D60">
              <w:rPr>
                <w:rFonts w:ascii="Montserrat" w:hAnsi="Montserrat"/>
                <w:b/>
                <w:color w:val="000000" w:themeColor="text1"/>
                <w:sz w:val="16"/>
                <w:szCs w:val="16"/>
              </w:rPr>
              <w:t>Partida 1</w:t>
            </w:r>
          </w:p>
        </w:tc>
        <w:tc>
          <w:tcPr>
            <w:tcW w:w="1672" w:type="dxa"/>
            <w:gridSpan w:val="2"/>
            <w:tcBorders>
              <w:top w:val="double" w:sz="4" w:space="0" w:color="auto"/>
              <w:left w:val="double" w:sz="4" w:space="0" w:color="auto"/>
              <w:bottom w:val="nil"/>
            </w:tcBorders>
            <w:vAlign w:val="bottom"/>
          </w:tcPr>
          <w:p w14:paraId="086F2EF3" w14:textId="77777777" w:rsidR="00FB5BBD" w:rsidRPr="00AC5D60" w:rsidRDefault="00FB5BBD" w:rsidP="0000548D">
            <w:pPr>
              <w:tabs>
                <w:tab w:val="right" w:pos="8789"/>
              </w:tabs>
              <w:ind w:right="142"/>
              <w:rPr>
                <w:rFonts w:ascii="Montserrat" w:hAnsi="Montserrat" w:cs="Arial"/>
                <w:b/>
                <w:color w:val="000000" w:themeColor="text1"/>
                <w:sz w:val="16"/>
                <w:szCs w:val="16"/>
              </w:rPr>
            </w:pPr>
            <w:r w:rsidRPr="00AC5D60">
              <w:rPr>
                <w:rFonts w:ascii="Montserrat" w:hAnsi="Montserrat" w:cs="Arial"/>
                <w:b/>
                <w:color w:val="000000" w:themeColor="text1"/>
                <w:sz w:val="16"/>
                <w:szCs w:val="16"/>
              </w:rPr>
              <w:t>Seguro de Vida</w:t>
            </w:r>
          </w:p>
        </w:tc>
        <w:tc>
          <w:tcPr>
            <w:tcW w:w="1417" w:type="dxa"/>
            <w:gridSpan w:val="2"/>
            <w:tcBorders>
              <w:top w:val="double" w:sz="4" w:space="0" w:color="auto"/>
              <w:bottom w:val="single" w:sz="4" w:space="0" w:color="auto"/>
            </w:tcBorders>
            <w:vAlign w:val="center"/>
          </w:tcPr>
          <w:p w14:paraId="2C68C644"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de Base</w:t>
            </w:r>
          </w:p>
        </w:tc>
        <w:tc>
          <w:tcPr>
            <w:tcW w:w="1276" w:type="dxa"/>
            <w:gridSpan w:val="2"/>
            <w:tcBorders>
              <w:top w:val="double" w:sz="4" w:space="0" w:color="auto"/>
              <w:bottom w:val="single" w:sz="4" w:space="0" w:color="auto"/>
            </w:tcBorders>
            <w:vAlign w:val="center"/>
          </w:tcPr>
          <w:p w14:paraId="4A8AFC10"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99</w:t>
            </w:r>
          </w:p>
          <w:p w14:paraId="50F4D817" w14:textId="77777777" w:rsidR="00FB5BBD" w:rsidRPr="00AC5D60" w:rsidRDefault="00FB5BBD" w:rsidP="0000548D">
            <w:pPr>
              <w:jc w:val="center"/>
              <w:rPr>
                <w:rFonts w:ascii="Montserrat" w:hAnsi="Montserrat" w:cs="Arial"/>
                <w:color w:val="000000" w:themeColor="text1"/>
                <w:sz w:val="16"/>
                <w:szCs w:val="16"/>
              </w:rPr>
            </w:pPr>
          </w:p>
        </w:tc>
        <w:tc>
          <w:tcPr>
            <w:tcW w:w="1417" w:type="dxa"/>
            <w:gridSpan w:val="2"/>
            <w:tcBorders>
              <w:top w:val="double" w:sz="4" w:space="0" w:color="auto"/>
              <w:bottom w:val="single" w:sz="4" w:space="0" w:color="auto"/>
            </w:tcBorders>
            <w:vAlign w:val="center"/>
          </w:tcPr>
          <w:p w14:paraId="5C12C1DF"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65 meses salario tabular</w:t>
            </w:r>
          </w:p>
        </w:tc>
        <w:tc>
          <w:tcPr>
            <w:tcW w:w="1131" w:type="dxa"/>
            <w:tcBorders>
              <w:top w:val="double" w:sz="4" w:space="0" w:color="auto"/>
              <w:bottom w:val="single" w:sz="4" w:space="0" w:color="auto"/>
            </w:tcBorders>
            <w:vAlign w:val="center"/>
          </w:tcPr>
          <w:p w14:paraId="56A467D8"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double" w:sz="4" w:space="0" w:color="auto"/>
              <w:bottom w:val="single" w:sz="4" w:space="0" w:color="auto"/>
              <w:right w:val="double" w:sz="4" w:space="0" w:color="auto"/>
            </w:tcBorders>
            <w:vAlign w:val="center"/>
          </w:tcPr>
          <w:p w14:paraId="7C30AF85"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40A081F6" w14:textId="77777777" w:rsidTr="00AC5D60">
        <w:trPr>
          <w:gridAfter w:val="1"/>
          <w:wAfter w:w="79" w:type="dxa"/>
          <w:cantSplit/>
          <w:trHeight w:val="508"/>
          <w:jc w:val="center"/>
        </w:trPr>
        <w:tc>
          <w:tcPr>
            <w:tcW w:w="887" w:type="dxa"/>
            <w:gridSpan w:val="3"/>
            <w:vMerge/>
            <w:tcBorders>
              <w:left w:val="double" w:sz="4" w:space="0" w:color="auto"/>
              <w:bottom w:val="double" w:sz="4" w:space="0" w:color="auto"/>
            </w:tcBorders>
            <w:shd w:val="clear" w:color="auto" w:fill="C0C0C0"/>
            <w:vAlign w:val="center"/>
          </w:tcPr>
          <w:p w14:paraId="5A5C8527" w14:textId="77777777" w:rsidR="00FB5BBD" w:rsidRPr="00AC5D60" w:rsidRDefault="00FB5BBD" w:rsidP="0000548D">
            <w:pPr>
              <w:jc w:val="center"/>
              <w:rPr>
                <w:rFonts w:ascii="Montserrat" w:hAnsi="Montserrat"/>
                <w:b/>
                <w:color w:val="000000" w:themeColor="text1"/>
                <w:sz w:val="16"/>
                <w:szCs w:val="16"/>
              </w:rPr>
            </w:pPr>
          </w:p>
        </w:tc>
        <w:tc>
          <w:tcPr>
            <w:tcW w:w="1672" w:type="dxa"/>
            <w:gridSpan w:val="2"/>
            <w:tcBorders>
              <w:top w:val="nil"/>
              <w:left w:val="double" w:sz="4" w:space="0" w:color="auto"/>
              <w:bottom w:val="double" w:sz="4" w:space="0" w:color="auto"/>
            </w:tcBorders>
            <w:vAlign w:val="center"/>
          </w:tcPr>
          <w:p w14:paraId="2A6D1524" w14:textId="77777777" w:rsidR="00FB5BBD" w:rsidRPr="00AC5D60" w:rsidRDefault="00FB5BBD" w:rsidP="0000548D">
            <w:pPr>
              <w:pStyle w:val="Ttulo4"/>
              <w:rPr>
                <w:rFonts w:ascii="Montserrat" w:hAnsi="Montserrat" w:cs="Arial"/>
                <w:b/>
                <w:i w:val="0"/>
                <w:color w:val="000000" w:themeColor="text1"/>
                <w:sz w:val="16"/>
                <w:szCs w:val="16"/>
              </w:rPr>
            </w:pPr>
          </w:p>
        </w:tc>
        <w:tc>
          <w:tcPr>
            <w:tcW w:w="1417" w:type="dxa"/>
            <w:gridSpan w:val="2"/>
            <w:tcBorders>
              <w:top w:val="single" w:sz="4" w:space="0" w:color="auto"/>
              <w:bottom w:val="double" w:sz="4" w:space="0" w:color="auto"/>
            </w:tcBorders>
            <w:vAlign w:val="center"/>
          </w:tcPr>
          <w:p w14:paraId="35D0D61A"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Jubilado</w:t>
            </w:r>
          </w:p>
        </w:tc>
        <w:tc>
          <w:tcPr>
            <w:tcW w:w="1276" w:type="dxa"/>
            <w:gridSpan w:val="2"/>
            <w:tcBorders>
              <w:top w:val="single" w:sz="4" w:space="0" w:color="auto"/>
              <w:bottom w:val="double" w:sz="4" w:space="0" w:color="auto"/>
            </w:tcBorders>
            <w:vAlign w:val="center"/>
          </w:tcPr>
          <w:p w14:paraId="27B27CFD"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34</w:t>
            </w:r>
          </w:p>
          <w:p w14:paraId="0571ABB6" w14:textId="77777777" w:rsidR="00FB5BBD" w:rsidRPr="00AC5D60" w:rsidRDefault="00FB5BBD" w:rsidP="0000548D">
            <w:pPr>
              <w:jc w:val="center"/>
              <w:rPr>
                <w:rFonts w:ascii="Montserrat" w:hAnsi="Montserrat" w:cs="Arial"/>
                <w:color w:val="000000" w:themeColor="text1"/>
                <w:sz w:val="16"/>
                <w:szCs w:val="16"/>
              </w:rPr>
            </w:pPr>
          </w:p>
        </w:tc>
        <w:tc>
          <w:tcPr>
            <w:tcW w:w="1417" w:type="dxa"/>
            <w:gridSpan w:val="2"/>
            <w:tcBorders>
              <w:top w:val="single" w:sz="4" w:space="0" w:color="auto"/>
              <w:bottom w:val="double" w:sz="4" w:space="0" w:color="auto"/>
            </w:tcBorders>
            <w:vAlign w:val="center"/>
          </w:tcPr>
          <w:p w14:paraId="74D528A0"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65 meses salario tabular</w:t>
            </w:r>
          </w:p>
        </w:tc>
        <w:tc>
          <w:tcPr>
            <w:tcW w:w="1131" w:type="dxa"/>
            <w:tcBorders>
              <w:top w:val="single" w:sz="4" w:space="0" w:color="auto"/>
              <w:bottom w:val="double" w:sz="4" w:space="0" w:color="auto"/>
            </w:tcBorders>
            <w:vAlign w:val="center"/>
          </w:tcPr>
          <w:p w14:paraId="30847537"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single" w:sz="4" w:space="0" w:color="auto"/>
              <w:bottom w:val="double" w:sz="4" w:space="0" w:color="auto"/>
              <w:right w:val="double" w:sz="4" w:space="0" w:color="auto"/>
            </w:tcBorders>
            <w:vAlign w:val="center"/>
          </w:tcPr>
          <w:p w14:paraId="649198D1"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6AE99FA5" w14:textId="77777777" w:rsidTr="00AC5D60">
        <w:trPr>
          <w:gridAfter w:val="1"/>
          <w:wAfter w:w="79" w:type="dxa"/>
          <w:cantSplit/>
          <w:trHeight w:val="485"/>
          <w:jc w:val="center"/>
        </w:trPr>
        <w:tc>
          <w:tcPr>
            <w:tcW w:w="887" w:type="dxa"/>
            <w:gridSpan w:val="3"/>
            <w:vMerge w:val="restart"/>
            <w:tcBorders>
              <w:top w:val="double" w:sz="4" w:space="0" w:color="auto"/>
              <w:left w:val="double" w:sz="4" w:space="0" w:color="auto"/>
            </w:tcBorders>
            <w:shd w:val="clear" w:color="auto" w:fill="C0C0C0"/>
            <w:vAlign w:val="center"/>
          </w:tcPr>
          <w:p w14:paraId="68A693C1" w14:textId="77777777" w:rsidR="00FB5BBD" w:rsidRPr="00AC5D60" w:rsidRDefault="00FB5BBD" w:rsidP="0000548D">
            <w:pPr>
              <w:jc w:val="center"/>
              <w:rPr>
                <w:rFonts w:ascii="Montserrat" w:hAnsi="Montserrat"/>
                <w:color w:val="000000" w:themeColor="text1"/>
                <w:sz w:val="16"/>
                <w:szCs w:val="16"/>
              </w:rPr>
            </w:pPr>
            <w:r w:rsidRPr="00AC5D60">
              <w:rPr>
                <w:rFonts w:ascii="Montserrat" w:hAnsi="Montserrat"/>
                <w:b/>
                <w:color w:val="000000" w:themeColor="text1"/>
                <w:sz w:val="16"/>
                <w:szCs w:val="16"/>
              </w:rPr>
              <w:t>Partida 2</w:t>
            </w:r>
          </w:p>
        </w:tc>
        <w:tc>
          <w:tcPr>
            <w:tcW w:w="1672" w:type="dxa"/>
            <w:gridSpan w:val="2"/>
            <w:tcBorders>
              <w:top w:val="double" w:sz="4" w:space="0" w:color="auto"/>
              <w:left w:val="double" w:sz="4" w:space="0" w:color="auto"/>
              <w:bottom w:val="nil"/>
            </w:tcBorders>
            <w:vAlign w:val="bottom"/>
          </w:tcPr>
          <w:p w14:paraId="597F47B3" w14:textId="77777777" w:rsidR="00FB5BBD" w:rsidRPr="00AC5D60" w:rsidRDefault="00FB5BBD" w:rsidP="0000548D">
            <w:pPr>
              <w:tabs>
                <w:tab w:val="right" w:pos="8789"/>
              </w:tabs>
              <w:ind w:right="142"/>
              <w:rPr>
                <w:rFonts w:ascii="Montserrat" w:hAnsi="Montserrat" w:cs="Arial"/>
                <w:b/>
                <w:color w:val="000000" w:themeColor="text1"/>
                <w:sz w:val="16"/>
                <w:szCs w:val="16"/>
              </w:rPr>
            </w:pPr>
            <w:r w:rsidRPr="00AC5D60">
              <w:rPr>
                <w:rFonts w:ascii="Montserrat" w:hAnsi="Montserrat" w:cs="Arial"/>
                <w:b/>
                <w:color w:val="000000" w:themeColor="text1"/>
                <w:sz w:val="16"/>
                <w:szCs w:val="16"/>
              </w:rPr>
              <w:t>Seguro de Vida</w:t>
            </w:r>
          </w:p>
        </w:tc>
        <w:tc>
          <w:tcPr>
            <w:tcW w:w="1417" w:type="dxa"/>
            <w:gridSpan w:val="2"/>
            <w:tcBorders>
              <w:top w:val="double" w:sz="4" w:space="0" w:color="auto"/>
              <w:bottom w:val="single" w:sz="4" w:space="0" w:color="auto"/>
            </w:tcBorders>
            <w:vAlign w:val="center"/>
          </w:tcPr>
          <w:p w14:paraId="02EE9026"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de Base</w:t>
            </w:r>
          </w:p>
        </w:tc>
        <w:tc>
          <w:tcPr>
            <w:tcW w:w="1276" w:type="dxa"/>
            <w:gridSpan w:val="2"/>
            <w:tcBorders>
              <w:top w:val="double" w:sz="4" w:space="0" w:color="auto"/>
              <w:bottom w:val="single" w:sz="4" w:space="0" w:color="auto"/>
            </w:tcBorders>
            <w:vAlign w:val="center"/>
          </w:tcPr>
          <w:p w14:paraId="151CA76C"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159</w:t>
            </w:r>
          </w:p>
        </w:tc>
        <w:tc>
          <w:tcPr>
            <w:tcW w:w="1417" w:type="dxa"/>
            <w:gridSpan w:val="2"/>
            <w:tcBorders>
              <w:top w:val="double" w:sz="4" w:space="0" w:color="auto"/>
              <w:bottom w:val="single" w:sz="4" w:space="0" w:color="auto"/>
            </w:tcBorders>
            <w:vAlign w:val="center"/>
          </w:tcPr>
          <w:p w14:paraId="074F94C2"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65 meses salario tabular</w:t>
            </w:r>
          </w:p>
        </w:tc>
        <w:tc>
          <w:tcPr>
            <w:tcW w:w="1131" w:type="dxa"/>
            <w:tcBorders>
              <w:top w:val="double" w:sz="4" w:space="0" w:color="auto"/>
              <w:bottom w:val="single" w:sz="4" w:space="0" w:color="auto"/>
            </w:tcBorders>
            <w:vAlign w:val="center"/>
          </w:tcPr>
          <w:p w14:paraId="130A9BA3"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double" w:sz="4" w:space="0" w:color="auto"/>
              <w:bottom w:val="single" w:sz="4" w:space="0" w:color="auto"/>
              <w:right w:val="double" w:sz="4" w:space="0" w:color="auto"/>
            </w:tcBorders>
            <w:vAlign w:val="center"/>
          </w:tcPr>
          <w:p w14:paraId="190188CB"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2521693D" w14:textId="77777777" w:rsidTr="00AC5D60">
        <w:trPr>
          <w:gridAfter w:val="1"/>
          <w:wAfter w:w="79" w:type="dxa"/>
          <w:cantSplit/>
          <w:trHeight w:val="508"/>
          <w:jc w:val="center"/>
        </w:trPr>
        <w:tc>
          <w:tcPr>
            <w:tcW w:w="887" w:type="dxa"/>
            <w:gridSpan w:val="3"/>
            <w:vMerge/>
            <w:tcBorders>
              <w:left w:val="double" w:sz="4" w:space="0" w:color="auto"/>
              <w:bottom w:val="double" w:sz="4" w:space="0" w:color="auto"/>
            </w:tcBorders>
            <w:shd w:val="clear" w:color="auto" w:fill="C0C0C0"/>
            <w:vAlign w:val="center"/>
          </w:tcPr>
          <w:p w14:paraId="1F9E7D39" w14:textId="77777777" w:rsidR="00FB5BBD" w:rsidRPr="00AC5D60" w:rsidRDefault="00FB5BBD" w:rsidP="0000548D">
            <w:pPr>
              <w:jc w:val="center"/>
              <w:rPr>
                <w:rFonts w:ascii="Montserrat" w:hAnsi="Montserrat"/>
                <w:b/>
                <w:color w:val="000000" w:themeColor="text1"/>
                <w:sz w:val="16"/>
                <w:szCs w:val="16"/>
              </w:rPr>
            </w:pPr>
          </w:p>
        </w:tc>
        <w:tc>
          <w:tcPr>
            <w:tcW w:w="1672" w:type="dxa"/>
            <w:gridSpan w:val="2"/>
            <w:tcBorders>
              <w:top w:val="nil"/>
              <w:left w:val="double" w:sz="4" w:space="0" w:color="auto"/>
              <w:bottom w:val="double" w:sz="4" w:space="0" w:color="auto"/>
            </w:tcBorders>
            <w:vAlign w:val="center"/>
          </w:tcPr>
          <w:p w14:paraId="1E36A5FC" w14:textId="77777777" w:rsidR="00FB5BBD" w:rsidRPr="00AC5D60" w:rsidRDefault="00FB5BBD" w:rsidP="0000548D">
            <w:pPr>
              <w:pStyle w:val="Ttulo4"/>
              <w:rPr>
                <w:rFonts w:ascii="Montserrat" w:hAnsi="Montserrat" w:cs="Arial"/>
                <w:b/>
                <w:i w:val="0"/>
                <w:color w:val="000000" w:themeColor="text1"/>
                <w:sz w:val="16"/>
                <w:szCs w:val="16"/>
              </w:rPr>
            </w:pPr>
          </w:p>
        </w:tc>
        <w:tc>
          <w:tcPr>
            <w:tcW w:w="1417" w:type="dxa"/>
            <w:gridSpan w:val="2"/>
            <w:tcBorders>
              <w:top w:val="single" w:sz="4" w:space="0" w:color="auto"/>
              <w:bottom w:val="double" w:sz="4" w:space="0" w:color="auto"/>
            </w:tcBorders>
            <w:vAlign w:val="center"/>
          </w:tcPr>
          <w:p w14:paraId="318A89D1"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Jubilado</w:t>
            </w:r>
          </w:p>
        </w:tc>
        <w:tc>
          <w:tcPr>
            <w:tcW w:w="1276" w:type="dxa"/>
            <w:gridSpan w:val="2"/>
            <w:tcBorders>
              <w:top w:val="single" w:sz="4" w:space="0" w:color="auto"/>
              <w:bottom w:val="double" w:sz="4" w:space="0" w:color="auto"/>
            </w:tcBorders>
            <w:vAlign w:val="center"/>
          </w:tcPr>
          <w:p w14:paraId="2AD5E587"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68</w:t>
            </w:r>
          </w:p>
        </w:tc>
        <w:tc>
          <w:tcPr>
            <w:tcW w:w="1417" w:type="dxa"/>
            <w:gridSpan w:val="2"/>
            <w:tcBorders>
              <w:top w:val="single" w:sz="4" w:space="0" w:color="auto"/>
              <w:bottom w:val="double" w:sz="4" w:space="0" w:color="auto"/>
            </w:tcBorders>
            <w:vAlign w:val="center"/>
          </w:tcPr>
          <w:p w14:paraId="6AD33446"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65 meses salario tabular</w:t>
            </w:r>
          </w:p>
        </w:tc>
        <w:tc>
          <w:tcPr>
            <w:tcW w:w="1131" w:type="dxa"/>
            <w:tcBorders>
              <w:top w:val="single" w:sz="4" w:space="0" w:color="auto"/>
              <w:bottom w:val="double" w:sz="4" w:space="0" w:color="auto"/>
            </w:tcBorders>
            <w:vAlign w:val="center"/>
          </w:tcPr>
          <w:p w14:paraId="43893F2A"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single" w:sz="4" w:space="0" w:color="auto"/>
              <w:bottom w:val="double" w:sz="4" w:space="0" w:color="auto"/>
              <w:right w:val="double" w:sz="4" w:space="0" w:color="auto"/>
            </w:tcBorders>
            <w:vAlign w:val="center"/>
          </w:tcPr>
          <w:p w14:paraId="03491118"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0B53695B" w14:textId="77777777" w:rsidTr="00AC5D60">
        <w:trPr>
          <w:gridAfter w:val="1"/>
          <w:wAfter w:w="79" w:type="dxa"/>
          <w:cantSplit/>
          <w:trHeight w:val="443"/>
          <w:jc w:val="center"/>
        </w:trPr>
        <w:tc>
          <w:tcPr>
            <w:tcW w:w="887" w:type="dxa"/>
            <w:gridSpan w:val="3"/>
            <w:vMerge w:val="restart"/>
            <w:tcBorders>
              <w:top w:val="double" w:sz="4" w:space="0" w:color="auto"/>
              <w:left w:val="double" w:sz="4" w:space="0" w:color="auto"/>
            </w:tcBorders>
            <w:shd w:val="clear" w:color="auto" w:fill="C0C0C0"/>
            <w:vAlign w:val="center"/>
          </w:tcPr>
          <w:p w14:paraId="0DCF0063" w14:textId="77777777" w:rsidR="00FB5BBD" w:rsidRPr="00AC5D60" w:rsidRDefault="00FB5BBD" w:rsidP="0000548D">
            <w:pPr>
              <w:jc w:val="center"/>
              <w:rPr>
                <w:rFonts w:ascii="Montserrat" w:hAnsi="Montserrat"/>
                <w:color w:val="000000" w:themeColor="text1"/>
                <w:sz w:val="16"/>
                <w:szCs w:val="16"/>
              </w:rPr>
            </w:pPr>
            <w:r w:rsidRPr="00AC5D60">
              <w:rPr>
                <w:rFonts w:ascii="Montserrat" w:hAnsi="Montserrat"/>
                <w:b/>
                <w:color w:val="000000" w:themeColor="text1"/>
                <w:sz w:val="16"/>
                <w:szCs w:val="16"/>
              </w:rPr>
              <w:t>Partida 3</w:t>
            </w:r>
          </w:p>
        </w:tc>
        <w:tc>
          <w:tcPr>
            <w:tcW w:w="1672" w:type="dxa"/>
            <w:gridSpan w:val="2"/>
            <w:tcBorders>
              <w:top w:val="double" w:sz="4" w:space="0" w:color="auto"/>
              <w:left w:val="double" w:sz="4" w:space="0" w:color="auto"/>
              <w:bottom w:val="nil"/>
            </w:tcBorders>
            <w:vAlign w:val="bottom"/>
          </w:tcPr>
          <w:p w14:paraId="594E9B6C" w14:textId="77777777" w:rsidR="00FB5BBD" w:rsidRPr="00AC5D60" w:rsidRDefault="00FB5BBD" w:rsidP="0000548D">
            <w:pPr>
              <w:pStyle w:val="Ttulo4"/>
              <w:rPr>
                <w:rFonts w:ascii="Montserrat" w:hAnsi="Montserrat" w:cs="Arial"/>
                <w:b/>
                <w:i w:val="0"/>
                <w:color w:val="000000" w:themeColor="text1"/>
                <w:sz w:val="16"/>
                <w:szCs w:val="16"/>
              </w:rPr>
            </w:pPr>
            <w:r w:rsidRPr="00AC5D60">
              <w:rPr>
                <w:rFonts w:ascii="Montserrat" w:hAnsi="Montserrat" w:cs="Arial"/>
                <w:b/>
                <w:i w:val="0"/>
                <w:color w:val="000000" w:themeColor="text1"/>
                <w:sz w:val="16"/>
                <w:szCs w:val="16"/>
              </w:rPr>
              <w:t>Seguro de Vida</w:t>
            </w:r>
          </w:p>
        </w:tc>
        <w:tc>
          <w:tcPr>
            <w:tcW w:w="1417" w:type="dxa"/>
            <w:gridSpan w:val="2"/>
            <w:tcBorders>
              <w:top w:val="double" w:sz="4" w:space="0" w:color="auto"/>
              <w:bottom w:val="single" w:sz="4" w:space="0" w:color="auto"/>
            </w:tcBorders>
            <w:vAlign w:val="center"/>
          </w:tcPr>
          <w:p w14:paraId="37AD66AF"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de Base</w:t>
            </w:r>
          </w:p>
        </w:tc>
        <w:tc>
          <w:tcPr>
            <w:tcW w:w="1276" w:type="dxa"/>
            <w:gridSpan w:val="2"/>
            <w:tcBorders>
              <w:top w:val="double" w:sz="4" w:space="0" w:color="auto"/>
              <w:bottom w:val="single" w:sz="4" w:space="0" w:color="auto"/>
            </w:tcBorders>
            <w:shd w:val="clear" w:color="auto" w:fill="auto"/>
            <w:vAlign w:val="center"/>
          </w:tcPr>
          <w:p w14:paraId="1249295C"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258</w:t>
            </w:r>
          </w:p>
        </w:tc>
        <w:tc>
          <w:tcPr>
            <w:tcW w:w="1417" w:type="dxa"/>
            <w:gridSpan w:val="2"/>
            <w:tcBorders>
              <w:top w:val="double" w:sz="4" w:space="0" w:color="auto"/>
              <w:bottom w:val="single" w:sz="4" w:space="0" w:color="auto"/>
            </w:tcBorders>
            <w:vAlign w:val="center"/>
          </w:tcPr>
          <w:p w14:paraId="1BC46379"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 xml:space="preserve">$ </w:t>
            </w:r>
            <w:smartTag w:uri="urn:schemas-microsoft-com:office:smarttags" w:element="metricconverter">
              <w:smartTagPr>
                <w:attr w:name="ProductID" w:val="75,432.50 m"/>
              </w:smartTagPr>
              <w:r w:rsidRPr="00AC5D60">
                <w:rPr>
                  <w:rFonts w:ascii="Montserrat" w:hAnsi="Montserrat" w:cs="Arial"/>
                  <w:color w:val="000000" w:themeColor="text1"/>
                  <w:sz w:val="16"/>
                  <w:szCs w:val="16"/>
                </w:rPr>
                <w:t>75,432.50 m</w:t>
              </w:r>
            </w:smartTag>
            <w:r w:rsidRPr="00AC5D60">
              <w:rPr>
                <w:rFonts w:ascii="Montserrat" w:hAnsi="Montserrat" w:cs="Arial"/>
                <w:color w:val="000000" w:themeColor="text1"/>
                <w:sz w:val="16"/>
                <w:szCs w:val="16"/>
              </w:rPr>
              <w:t>.n. por participante</w:t>
            </w:r>
          </w:p>
        </w:tc>
        <w:tc>
          <w:tcPr>
            <w:tcW w:w="1131" w:type="dxa"/>
            <w:tcBorders>
              <w:top w:val="double" w:sz="4" w:space="0" w:color="auto"/>
              <w:bottom w:val="single" w:sz="4" w:space="0" w:color="auto"/>
            </w:tcBorders>
            <w:vAlign w:val="center"/>
          </w:tcPr>
          <w:p w14:paraId="5828E382"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double" w:sz="4" w:space="0" w:color="auto"/>
              <w:bottom w:val="single" w:sz="4" w:space="0" w:color="auto"/>
              <w:right w:val="double" w:sz="4" w:space="0" w:color="auto"/>
            </w:tcBorders>
            <w:vAlign w:val="center"/>
          </w:tcPr>
          <w:p w14:paraId="33ACE82A"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338C72BB" w14:textId="77777777" w:rsidTr="00AC5D60">
        <w:trPr>
          <w:gridAfter w:val="1"/>
          <w:wAfter w:w="79" w:type="dxa"/>
          <w:cantSplit/>
          <w:jc w:val="center"/>
        </w:trPr>
        <w:tc>
          <w:tcPr>
            <w:tcW w:w="887" w:type="dxa"/>
            <w:gridSpan w:val="3"/>
            <w:vMerge/>
            <w:tcBorders>
              <w:left w:val="double" w:sz="4" w:space="0" w:color="auto"/>
              <w:bottom w:val="double" w:sz="4" w:space="0" w:color="auto"/>
            </w:tcBorders>
            <w:shd w:val="clear" w:color="auto" w:fill="C0C0C0"/>
            <w:vAlign w:val="center"/>
          </w:tcPr>
          <w:p w14:paraId="19FD7039" w14:textId="77777777" w:rsidR="00FB5BBD" w:rsidRPr="00AC5D60" w:rsidRDefault="00FB5BBD" w:rsidP="0000548D">
            <w:pPr>
              <w:jc w:val="center"/>
              <w:rPr>
                <w:rFonts w:ascii="Montserrat" w:hAnsi="Montserrat"/>
                <w:b/>
                <w:color w:val="000000" w:themeColor="text1"/>
                <w:sz w:val="16"/>
                <w:szCs w:val="16"/>
              </w:rPr>
            </w:pPr>
          </w:p>
        </w:tc>
        <w:tc>
          <w:tcPr>
            <w:tcW w:w="1672" w:type="dxa"/>
            <w:gridSpan w:val="2"/>
            <w:tcBorders>
              <w:top w:val="nil"/>
              <w:left w:val="double" w:sz="4" w:space="0" w:color="auto"/>
              <w:bottom w:val="double" w:sz="4" w:space="0" w:color="auto"/>
            </w:tcBorders>
            <w:vAlign w:val="center"/>
          </w:tcPr>
          <w:p w14:paraId="2AC6FBF9" w14:textId="77777777" w:rsidR="00FB5BBD" w:rsidRPr="00AC5D60" w:rsidRDefault="00FB5BBD" w:rsidP="0000548D">
            <w:pPr>
              <w:pStyle w:val="Ttulo4"/>
              <w:rPr>
                <w:rFonts w:ascii="Montserrat" w:hAnsi="Montserrat" w:cs="Arial"/>
                <w:b/>
                <w:i w:val="0"/>
                <w:color w:val="000000" w:themeColor="text1"/>
                <w:sz w:val="16"/>
                <w:szCs w:val="16"/>
              </w:rPr>
            </w:pPr>
          </w:p>
        </w:tc>
        <w:tc>
          <w:tcPr>
            <w:tcW w:w="1417" w:type="dxa"/>
            <w:gridSpan w:val="2"/>
            <w:tcBorders>
              <w:top w:val="single" w:sz="4" w:space="0" w:color="auto"/>
              <w:bottom w:val="double" w:sz="4" w:space="0" w:color="auto"/>
            </w:tcBorders>
            <w:vAlign w:val="center"/>
          </w:tcPr>
          <w:p w14:paraId="2EBD3AF4"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Jubilado</w:t>
            </w:r>
          </w:p>
        </w:tc>
        <w:tc>
          <w:tcPr>
            <w:tcW w:w="1276" w:type="dxa"/>
            <w:gridSpan w:val="2"/>
            <w:tcBorders>
              <w:top w:val="single" w:sz="4" w:space="0" w:color="auto"/>
              <w:bottom w:val="double" w:sz="4" w:space="0" w:color="auto"/>
            </w:tcBorders>
            <w:shd w:val="clear" w:color="auto" w:fill="auto"/>
            <w:vAlign w:val="center"/>
          </w:tcPr>
          <w:p w14:paraId="2C8B5EA9" w14:textId="77777777" w:rsidR="00FB5BBD" w:rsidRPr="00AC5D60" w:rsidRDefault="00FB5BBD" w:rsidP="0000548D">
            <w:pPr>
              <w:jc w:val="center"/>
              <w:rPr>
                <w:rFonts w:ascii="Montserrat" w:hAnsi="Montserrat" w:cs="Arial"/>
                <w:color w:val="000000" w:themeColor="text1"/>
                <w:sz w:val="16"/>
                <w:szCs w:val="16"/>
              </w:rPr>
            </w:pPr>
          </w:p>
          <w:p w14:paraId="79BB3FD3"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102</w:t>
            </w:r>
          </w:p>
          <w:p w14:paraId="1F8C77F7" w14:textId="77777777" w:rsidR="00FB5BBD" w:rsidRPr="00AC5D60" w:rsidRDefault="00FB5BBD" w:rsidP="0000548D">
            <w:pPr>
              <w:jc w:val="center"/>
              <w:rPr>
                <w:rFonts w:ascii="Montserrat" w:hAnsi="Montserrat" w:cs="Arial"/>
                <w:color w:val="000000" w:themeColor="text1"/>
                <w:sz w:val="16"/>
                <w:szCs w:val="16"/>
              </w:rPr>
            </w:pPr>
          </w:p>
        </w:tc>
        <w:tc>
          <w:tcPr>
            <w:tcW w:w="1417" w:type="dxa"/>
            <w:gridSpan w:val="2"/>
            <w:tcBorders>
              <w:top w:val="single" w:sz="4" w:space="0" w:color="auto"/>
              <w:bottom w:val="double" w:sz="4" w:space="0" w:color="auto"/>
            </w:tcBorders>
            <w:vAlign w:val="center"/>
          </w:tcPr>
          <w:p w14:paraId="6AE31160"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 xml:space="preserve">$ </w:t>
            </w:r>
            <w:smartTag w:uri="urn:schemas-microsoft-com:office:smarttags" w:element="metricconverter">
              <w:smartTagPr>
                <w:attr w:name="ProductID" w:val="75,432.50 m"/>
              </w:smartTagPr>
              <w:r w:rsidRPr="00AC5D60">
                <w:rPr>
                  <w:rFonts w:ascii="Montserrat" w:hAnsi="Montserrat" w:cs="Arial"/>
                  <w:color w:val="000000" w:themeColor="text1"/>
                  <w:sz w:val="16"/>
                  <w:szCs w:val="16"/>
                </w:rPr>
                <w:t>75,432.50 m</w:t>
              </w:r>
            </w:smartTag>
            <w:r w:rsidRPr="00AC5D60">
              <w:rPr>
                <w:rFonts w:ascii="Montserrat" w:hAnsi="Montserrat" w:cs="Arial"/>
                <w:color w:val="000000" w:themeColor="text1"/>
                <w:sz w:val="16"/>
                <w:szCs w:val="16"/>
              </w:rPr>
              <w:t>.n. por participante</w:t>
            </w:r>
          </w:p>
        </w:tc>
        <w:tc>
          <w:tcPr>
            <w:tcW w:w="1131" w:type="dxa"/>
            <w:tcBorders>
              <w:top w:val="single" w:sz="4" w:space="0" w:color="auto"/>
              <w:bottom w:val="double" w:sz="4" w:space="0" w:color="auto"/>
            </w:tcBorders>
            <w:vAlign w:val="center"/>
          </w:tcPr>
          <w:p w14:paraId="241E7721"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single" w:sz="4" w:space="0" w:color="auto"/>
              <w:bottom w:val="double" w:sz="4" w:space="0" w:color="auto"/>
              <w:right w:val="double" w:sz="4" w:space="0" w:color="auto"/>
            </w:tcBorders>
            <w:vAlign w:val="center"/>
          </w:tcPr>
          <w:p w14:paraId="3FCCEC27"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51BC30F2" w14:textId="77777777" w:rsidTr="00AC5D60">
        <w:trPr>
          <w:gridAfter w:val="1"/>
          <w:wAfter w:w="79" w:type="dxa"/>
          <w:cantSplit/>
          <w:trHeight w:val="441"/>
          <w:jc w:val="center"/>
        </w:trPr>
        <w:tc>
          <w:tcPr>
            <w:tcW w:w="887" w:type="dxa"/>
            <w:gridSpan w:val="3"/>
            <w:vMerge w:val="restart"/>
            <w:tcBorders>
              <w:top w:val="double" w:sz="4" w:space="0" w:color="auto"/>
              <w:left w:val="double" w:sz="4" w:space="0" w:color="auto"/>
            </w:tcBorders>
            <w:shd w:val="clear" w:color="auto" w:fill="C0C0C0"/>
            <w:vAlign w:val="center"/>
          </w:tcPr>
          <w:p w14:paraId="2E1A2C41" w14:textId="77777777" w:rsidR="00FB5BBD" w:rsidRPr="00AC5D60" w:rsidRDefault="00FB5BBD" w:rsidP="0000548D">
            <w:pPr>
              <w:jc w:val="center"/>
              <w:rPr>
                <w:rFonts w:ascii="Montserrat" w:hAnsi="Montserrat"/>
                <w:color w:val="000000" w:themeColor="text1"/>
                <w:sz w:val="16"/>
                <w:szCs w:val="16"/>
              </w:rPr>
            </w:pPr>
            <w:r w:rsidRPr="00AC5D60">
              <w:rPr>
                <w:rFonts w:ascii="Montserrat" w:hAnsi="Montserrat"/>
                <w:b/>
                <w:color w:val="000000" w:themeColor="text1"/>
                <w:sz w:val="16"/>
                <w:szCs w:val="16"/>
              </w:rPr>
              <w:t>Partida 4</w:t>
            </w:r>
          </w:p>
        </w:tc>
        <w:tc>
          <w:tcPr>
            <w:tcW w:w="1672" w:type="dxa"/>
            <w:gridSpan w:val="2"/>
            <w:tcBorders>
              <w:top w:val="double" w:sz="4" w:space="0" w:color="auto"/>
              <w:left w:val="double" w:sz="4" w:space="0" w:color="auto"/>
              <w:bottom w:val="nil"/>
            </w:tcBorders>
            <w:vAlign w:val="bottom"/>
          </w:tcPr>
          <w:p w14:paraId="3D20758E" w14:textId="77777777" w:rsidR="00FB5BBD" w:rsidRPr="00AC5D60" w:rsidRDefault="00FB5BBD" w:rsidP="0000548D">
            <w:pPr>
              <w:pStyle w:val="Ttulo4"/>
              <w:rPr>
                <w:rFonts w:ascii="Montserrat" w:hAnsi="Montserrat" w:cs="Arial"/>
                <w:b/>
                <w:i w:val="0"/>
                <w:color w:val="000000" w:themeColor="text1"/>
                <w:sz w:val="16"/>
                <w:szCs w:val="16"/>
              </w:rPr>
            </w:pPr>
            <w:r w:rsidRPr="00AC5D60">
              <w:rPr>
                <w:rFonts w:ascii="Montserrat" w:hAnsi="Montserrat" w:cs="Arial"/>
                <w:b/>
                <w:i w:val="0"/>
                <w:color w:val="000000" w:themeColor="text1"/>
                <w:sz w:val="16"/>
                <w:szCs w:val="16"/>
              </w:rPr>
              <w:t>Seguro de Vida</w:t>
            </w:r>
          </w:p>
        </w:tc>
        <w:tc>
          <w:tcPr>
            <w:tcW w:w="1417" w:type="dxa"/>
            <w:gridSpan w:val="2"/>
            <w:tcBorders>
              <w:top w:val="double" w:sz="4" w:space="0" w:color="auto"/>
              <w:bottom w:val="single" w:sz="4" w:space="0" w:color="auto"/>
            </w:tcBorders>
            <w:vAlign w:val="center"/>
          </w:tcPr>
          <w:p w14:paraId="214AAE6A"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de Confianza</w:t>
            </w:r>
          </w:p>
        </w:tc>
        <w:tc>
          <w:tcPr>
            <w:tcW w:w="1276" w:type="dxa"/>
            <w:gridSpan w:val="2"/>
            <w:tcBorders>
              <w:top w:val="double" w:sz="4" w:space="0" w:color="auto"/>
              <w:bottom w:val="single" w:sz="4" w:space="0" w:color="auto"/>
            </w:tcBorders>
            <w:shd w:val="clear" w:color="auto" w:fill="auto"/>
            <w:vAlign w:val="center"/>
          </w:tcPr>
          <w:p w14:paraId="4911EC94"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161</w:t>
            </w:r>
          </w:p>
        </w:tc>
        <w:tc>
          <w:tcPr>
            <w:tcW w:w="1417" w:type="dxa"/>
            <w:gridSpan w:val="2"/>
            <w:tcBorders>
              <w:top w:val="double" w:sz="4" w:space="0" w:color="auto"/>
              <w:bottom w:val="single" w:sz="4" w:space="0" w:color="auto"/>
            </w:tcBorders>
            <w:vAlign w:val="center"/>
          </w:tcPr>
          <w:p w14:paraId="4FADBBF6"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 xml:space="preserve">$ </w:t>
            </w:r>
            <w:smartTag w:uri="urn:schemas-microsoft-com:office:smarttags" w:element="metricconverter">
              <w:smartTagPr>
                <w:attr w:name="ProductID" w:val="25,000.00 m"/>
              </w:smartTagPr>
              <w:r w:rsidRPr="00AC5D60">
                <w:rPr>
                  <w:rFonts w:ascii="Montserrat" w:hAnsi="Montserrat" w:cs="Arial"/>
                  <w:color w:val="000000" w:themeColor="text1"/>
                  <w:sz w:val="16"/>
                  <w:szCs w:val="16"/>
                </w:rPr>
                <w:t>25,000.00 m</w:t>
              </w:r>
            </w:smartTag>
            <w:r w:rsidRPr="00AC5D60">
              <w:rPr>
                <w:rFonts w:ascii="Montserrat" w:hAnsi="Montserrat" w:cs="Arial"/>
                <w:color w:val="000000" w:themeColor="text1"/>
                <w:sz w:val="16"/>
                <w:szCs w:val="16"/>
              </w:rPr>
              <w:t>.n. por participante</w:t>
            </w:r>
          </w:p>
        </w:tc>
        <w:tc>
          <w:tcPr>
            <w:tcW w:w="1131" w:type="dxa"/>
            <w:tcBorders>
              <w:top w:val="double" w:sz="4" w:space="0" w:color="auto"/>
              <w:bottom w:val="single" w:sz="4" w:space="0" w:color="auto"/>
            </w:tcBorders>
            <w:vAlign w:val="center"/>
          </w:tcPr>
          <w:p w14:paraId="5710B02C"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double" w:sz="4" w:space="0" w:color="auto"/>
              <w:bottom w:val="single" w:sz="4" w:space="0" w:color="auto"/>
              <w:right w:val="double" w:sz="4" w:space="0" w:color="auto"/>
            </w:tcBorders>
            <w:vAlign w:val="center"/>
          </w:tcPr>
          <w:p w14:paraId="36435FBA"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r w:rsidR="00AC5D60" w:rsidRPr="00AC5D60" w14:paraId="50610364" w14:textId="77777777" w:rsidTr="00AC5D60">
        <w:trPr>
          <w:gridAfter w:val="1"/>
          <w:wAfter w:w="79" w:type="dxa"/>
          <w:cantSplit/>
          <w:jc w:val="center"/>
        </w:trPr>
        <w:tc>
          <w:tcPr>
            <w:tcW w:w="887" w:type="dxa"/>
            <w:gridSpan w:val="3"/>
            <w:vMerge/>
            <w:tcBorders>
              <w:left w:val="double" w:sz="4" w:space="0" w:color="auto"/>
              <w:bottom w:val="double" w:sz="4" w:space="0" w:color="auto"/>
            </w:tcBorders>
            <w:shd w:val="clear" w:color="auto" w:fill="C0C0C0"/>
            <w:vAlign w:val="center"/>
          </w:tcPr>
          <w:p w14:paraId="3BAE8D9B" w14:textId="77777777" w:rsidR="00FB5BBD" w:rsidRPr="00AC5D60" w:rsidRDefault="00FB5BBD" w:rsidP="0000548D">
            <w:pPr>
              <w:jc w:val="center"/>
              <w:rPr>
                <w:rFonts w:ascii="Montserrat" w:hAnsi="Montserrat"/>
                <w:b/>
                <w:color w:val="000000" w:themeColor="text1"/>
                <w:sz w:val="16"/>
                <w:szCs w:val="16"/>
              </w:rPr>
            </w:pPr>
          </w:p>
        </w:tc>
        <w:tc>
          <w:tcPr>
            <w:tcW w:w="1672" w:type="dxa"/>
            <w:gridSpan w:val="2"/>
            <w:tcBorders>
              <w:top w:val="nil"/>
              <w:left w:val="double" w:sz="4" w:space="0" w:color="auto"/>
              <w:bottom w:val="double" w:sz="4" w:space="0" w:color="auto"/>
            </w:tcBorders>
            <w:vAlign w:val="center"/>
          </w:tcPr>
          <w:p w14:paraId="327B370C" w14:textId="77777777" w:rsidR="00FB5BBD" w:rsidRPr="00AC5D60" w:rsidRDefault="00FB5BBD" w:rsidP="0000548D">
            <w:pPr>
              <w:pStyle w:val="Ttulo4"/>
              <w:rPr>
                <w:rFonts w:ascii="Montserrat" w:hAnsi="Montserrat" w:cs="Arial"/>
                <w:b/>
                <w:i w:val="0"/>
                <w:color w:val="000000" w:themeColor="text1"/>
                <w:sz w:val="16"/>
                <w:szCs w:val="16"/>
              </w:rPr>
            </w:pPr>
          </w:p>
        </w:tc>
        <w:tc>
          <w:tcPr>
            <w:tcW w:w="1417" w:type="dxa"/>
            <w:gridSpan w:val="2"/>
            <w:tcBorders>
              <w:top w:val="single" w:sz="4" w:space="0" w:color="auto"/>
              <w:bottom w:val="double" w:sz="4" w:space="0" w:color="auto"/>
            </w:tcBorders>
            <w:vAlign w:val="center"/>
          </w:tcPr>
          <w:p w14:paraId="3BFB82A1"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Personal Eventual</w:t>
            </w:r>
          </w:p>
        </w:tc>
        <w:tc>
          <w:tcPr>
            <w:tcW w:w="1276" w:type="dxa"/>
            <w:gridSpan w:val="2"/>
            <w:tcBorders>
              <w:top w:val="single" w:sz="4" w:space="0" w:color="auto"/>
              <w:bottom w:val="double" w:sz="4" w:space="0" w:color="auto"/>
            </w:tcBorders>
            <w:shd w:val="clear" w:color="auto" w:fill="auto"/>
            <w:vAlign w:val="center"/>
          </w:tcPr>
          <w:p w14:paraId="3ACF27F7"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360</w:t>
            </w:r>
          </w:p>
        </w:tc>
        <w:tc>
          <w:tcPr>
            <w:tcW w:w="1417" w:type="dxa"/>
            <w:gridSpan w:val="2"/>
            <w:tcBorders>
              <w:top w:val="single" w:sz="4" w:space="0" w:color="auto"/>
              <w:bottom w:val="double" w:sz="4" w:space="0" w:color="auto"/>
            </w:tcBorders>
            <w:vAlign w:val="center"/>
          </w:tcPr>
          <w:p w14:paraId="383D0187"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 xml:space="preserve">$ </w:t>
            </w:r>
            <w:smartTag w:uri="urn:schemas-microsoft-com:office:smarttags" w:element="metricconverter">
              <w:smartTagPr>
                <w:attr w:name="ProductID" w:val="25,000.00 m"/>
              </w:smartTagPr>
              <w:r w:rsidRPr="00AC5D60">
                <w:rPr>
                  <w:rFonts w:ascii="Montserrat" w:hAnsi="Montserrat" w:cs="Arial"/>
                  <w:color w:val="000000" w:themeColor="text1"/>
                  <w:sz w:val="16"/>
                  <w:szCs w:val="16"/>
                </w:rPr>
                <w:t>25,000.00 m</w:t>
              </w:r>
            </w:smartTag>
            <w:r w:rsidRPr="00AC5D60">
              <w:rPr>
                <w:rFonts w:ascii="Montserrat" w:hAnsi="Montserrat" w:cs="Arial"/>
                <w:color w:val="000000" w:themeColor="text1"/>
                <w:sz w:val="16"/>
                <w:szCs w:val="16"/>
              </w:rPr>
              <w:t>.n. por participante</w:t>
            </w:r>
          </w:p>
        </w:tc>
        <w:tc>
          <w:tcPr>
            <w:tcW w:w="1131" w:type="dxa"/>
            <w:tcBorders>
              <w:top w:val="single" w:sz="4" w:space="0" w:color="auto"/>
              <w:bottom w:val="double" w:sz="4" w:space="0" w:color="auto"/>
            </w:tcBorders>
            <w:vAlign w:val="center"/>
          </w:tcPr>
          <w:p w14:paraId="177066DF"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16 de mayo de 2022</w:t>
            </w:r>
          </w:p>
        </w:tc>
        <w:tc>
          <w:tcPr>
            <w:tcW w:w="1144" w:type="dxa"/>
            <w:tcBorders>
              <w:top w:val="single" w:sz="4" w:space="0" w:color="auto"/>
              <w:bottom w:val="double" w:sz="4" w:space="0" w:color="auto"/>
              <w:right w:val="double" w:sz="4" w:space="0" w:color="auto"/>
            </w:tcBorders>
            <w:vAlign w:val="center"/>
          </w:tcPr>
          <w:p w14:paraId="4E272FC9" w14:textId="77777777" w:rsidR="00FB5BBD" w:rsidRPr="00AC5D60" w:rsidRDefault="00FB5BBD" w:rsidP="0000548D">
            <w:pPr>
              <w:jc w:val="center"/>
              <w:rPr>
                <w:rFonts w:ascii="Montserrat" w:hAnsi="Montserrat" w:cs="Arial"/>
                <w:color w:val="000000" w:themeColor="text1"/>
                <w:sz w:val="16"/>
                <w:szCs w:val="16"/>
              </w:rPr>
            </w:pPr>
            <w:r w:rsidRPr="00AC5D60">
              <w:rPr>
                <w:rFonts w:ascii="Montserrat" w:hAnsi="Montserrat" w:cs="Arial"/>
                <w:color w:val="000000" w:themeColor="text1"/>
                <w:sz w:val="16"/>
                <w:szCs w:val="16"/>
              </w:rPr>
              <w:t>12:00 horas del 31 de diciembre de 2022</w:t>
            </w:r>
          </w:p>
        </w:tc>
      </w:tr>
    </w:tbl>
    <w:p w14:paraId="6B79DA79" w14:textId="77777777" w:rsidR="00FB5BBD" w:rsidRPr="00AC5D60" w:rsidRDefault="00FB5BBD" w:rsidP="00FB5BBD">
      <w:pPr>
        <w:pStyle w:val="3"/>
        <w:spacing w:line="276" w:lineRule="auto"/>
        <w:ind w:left="-567" w:right="-93" w:firstLine="0"/>
        <w:rPr>
          <w:rFonts w:ascii="Montserrat" w:hAnsi="Montserrat" w:cs="Arial"/>
          <w:b/>
          <w:color w:val="000000" w:themeColor="text1"/>
          <w:sz w:val="16"/>
          <w:szCs w:val="16"/>
        </w:rPr>
      </w:pPr>
    </w:p>
    <w:p w14:paraId="5FAB2933" w14:textId="77777777" w:rsidR="00FB5BBD" w:rsidRDefault="00FB5BBD" w:rsidP="00FB5BBD">
      <w:pPr>
        <w:pStyle w:val="3"/>
        <w:spacing w:line="276" w:lineRule="auto"/>
        <w:ind w:left="-567" w:right="-93" w:firstLine="0"/>
        <w:rPr>
          <w:rFonts w:ascii="Montserrat" w:hAnsi="Montserrat" w:cs="Arial"/>
          <w:b/>
          <w:i/>
          <w:sz w:val="22"/>
          <w:szCs w:val="22"/>
        </w:rPr>
      </w:pPr>
    </w:p>
    <w:p w14:paraId="369B20FA" w14:textId="571B0DF2" w:rsidR="00AC5D60" w:rsidRPr="003D74E7" w:rsidRDefault="00AC5D60" w:rsidP="0000548D">
      <w:pPr>
        <w:pStyle w:val="3"/>
        <w:spacing w:line="276" w:lineRule="auto"/>
        <w:ind w:left="-567" w:right="-93" w:firstLine="0"/>
        <w:rPr>
          <w:rFonts w:ascii="Montserrat" w:hAnsi="Montserrat" w:cstheme="minorHAnsi"/>
          <w:lang w:val="es-MX"/>
        </w:rPr>
      </w:pPr>
      <w:r w:rsidRPr="003D74E7">
        <w:rPr>
          <w:rFonts w:ascii="Montserrat" w:hAnsi="Montserrat" w:cs="Arial"/>
          <w:b/>
        </w:rPr>
        <w:t xml:space="preserve">MODIFICACIÓN 5.- </w:t>
      </w:r>
      <w:r w:rsidRPr="003D74E7">
        <w:rPr>
          <w:rFonts w:ascii="Montserrat" w:hAnsi="Montserrat" w:cs="Arial"/>
        </w:rPr>
        <w:t>Se hace del cono</w:t>
      </w:r>
      <w:r w:rsidR="0000548D" w:rsidRPr="003D74E7">
        <w:rPr>
          <w:rFonts w:ascii="Montserrat" w:hAnsi="Montserrat" w:cs="Arial"/>
        </w:rPr>
        <w:t>cim</w:t>
      </w:r>
      <w:r w:rsidRPr="003D74E7">
        <w:rPr>
          <w:rFonts w:ascii="Montserrat" w:hAnsi="Montserrat" w:cs="Arial"/>
        </w:rPr>
        <w:t xml:space="preserve">iento a </w:t>
      </w:r>
      <w:r w:rsidR="0000548D" w:rsidRPr="003D74E7">
        <w:rPr>
          <w:rFonts w:ascii="Montserrat" w:hAnsi="Montserrat" w:cs="Arial"/>
        </w:rPr>
        <w:t>los licitantes que se sustituye el archivo Pla</w:t>
      </w:r>
      <w:r w:rsidR="00B05A1D">
        <w:rPr>
          <w:rFonts w:ascii="Montserrat" w:hAnsi="Montserrat" w:cs="Arial"/>
        </w:rPr>
        <w:t>n</w:t>
      </w:r>
      <w:r w:rsidR="0000548D" w:rsidRPr="003D74E7">
        <w:rPr>
          <w:rFonts w:ascii="Montserrat" w:hAnsi="Montserrat" w:cs="Arial"/>
        </w:rPr>
        <w:t xml:space="preserve">tilla para Seguros DIF 2022.XLSX por el archivo Plantilla DIF Seguros 2022.XLSX </w:t>
      </w:r>
      <w:r w:rsidR="003E340D" w:rsidRPr="003D74E7">
        <w:rPr>
          <w:rFonts w:ascii="Montserrat" w:hAnsi="Montserrat" w:cs="Arial"/>
        </w:rPr>
        <w:t>que incluye modificaciones de</w:t>
      </w:r>
      <w:r w:rsidR="0000548D" w:rsidRPr="003D74E7">
        <w:rPr>
          <w:rFonts w:ascii="Montserrat" w:hAnsi="Montserrat" w:cs="Arial"/>
        </w:rPr>
        <w:t xml:space="preserve"> altas y bajas de personal, por lo que dicho archivo estará a disposición de los licitantes </w:t>
      </w:r>
      <w:r w:rsidRPr="003D74E7">
        <w:rPr>
          <w:rFonts w:ascii="Montserrat" w:hAnsi="Montserrat" w:cstheme="minorHAnsi"/>
          <w:lang w:val="es-MX"/>
        </w:rPr>
        <w:t xml:space="preserve">dentro del portal  </w:t>
      </w:r>
      <w:hyperlink r:id="rId7" w:history="1">
        <w:r w:rsidR="0000548D" w:rsidRPr="003D74E7">
          <w:rPr>
            <w:rStyle w:val="Hipervnculo"/>
            <w:rFonts w:ascii="Montserrat" w:hAnsi="Montserrat" w:cstheme="minorHAnsi"/>
            <w:lang w:val="es-MX"/>
          </w:rPr>
          <w:t>https://compras.ebajacalifornia.gob.mx</w:t>
        </w:r>
      </w:hyperlink>
      <w:r w:rsidR="0000548D" w:rsidRPr="003D74E7">
        <w:rPr>
          <w:rFonts w:ascii="Montserrat" w:hAnsi="Montserrat" w:cstheme="minorHAnsi"/>
          <w:lang w:val="es-MX"/>
        </w:rPr>
        <w:t>, una vez concluido el presente acto.</w:t>
      </w:r>
    </w:p>
    <w:p w14:paraId="0D4B1DDF" w14:textId="77777777" w:rsidR="006B3959" w:rsidRPr="003D74E7" w:rsidRDefault="006B3959" w:rsidP="0000548D">
      <w:pPr>
        <w:pStyle w:val="3"/>
        <w:spacing w:line="276" w:lineRule="auto"/>
        <w:ind w:left="-567" w:right="-93" w:firstLine="0"/>
        <w:rPr>
          <w:rFonts w:ascii="Montserrat" w:hAnsi="Montserrat" w:cstheme="minorHAnsi"/>
          <w:b/>
          <w:lang w:val="es-MX"/>
        </w:rPr>
      </w:pPr>
    </w:p>
    <w:p w14:paraId="15C5ACA9" w14:textId="43F2D388" w:rsidR="006B3959" w:rsidRPr="003D74E7" w:rsidRDefault="006B3959" w:rsidP="0000548D">
      <w:pPr>
        <w:pStyle w:val="3"/>
        <w:spacing w:line="276" w:lineRule="auto"/>
        <w:ind w:left="-567" w:right="-93" w:firstLine="0"/>
        <w:rPr>
          <w:rFonts w:ascii="Montserrat" w:hAnsi="Montserrat" w:cs="Arial"/>
        </w:rPr>
      </w:pPr>
      <w:r w:rsidRPr="003D74E7">
        <w:rPr>
          <w:rFonts w:ascii="Montserrat" w:hAnsi="Montserrat" w:cs="Arial"/>
          <w:b/>
        </w:rPr>
        <w:t>MODIFICACIÓN 6.-</w:t>
      </w:r>
      <w:r w:rsidRPr="003D74E7">
        <w:rPr>
          <w:rFonts w:ascii="Montserrat" w:hAnsi="Montserrat" w:cs="Arial"/>
        </w:rPr>
        <w:t xml:space="preserve">Se hace del conocimiento </w:t>
      </w:r>
      <w:r w:rsidR="00B05A1D">
        <w:rPr>
          <w:rFonts w:ascii="Montserrat" w:hAnsi="Montserrat" w:cs="Arial"/>
        </w:rPr>
        <w:t xml:space="preserve">de los licitantes </w:t>
      </w:r>
      <w:r w:rsidRPr="003D74E7">
        <w:rPr>
          <w:rFonts w:ascii="Montserrat" w:hAnsi="Montserrat" w:cs="Arial"/>
        </w:rPr>
        <w:t>que se modifica la forma de pago para el paquete 2 dentro del punto 4.4 de las bases de licitación conforme a lo siguiente:</w:t>
      </w:r>
    </w:p>
    <w:p w14:paraId="7FE6340E" w14:textId="77777777" w:rsidR="006B3959" w:rsidRPr="003D74E7" w:rsidRDefault="006B3959" w:rsidP="0000548D">
      <w:pPr>
        <w:pStyle w:val="3"/>
        <w:spacing w:line="276" w:lineRule="auto"/>
        <w:ind w:left="-567" w:right="-93" w:firstLine="0"/>
        <w:rPr>
          <w:rFonts w:ascii="Montserrat" w:hAnsi="Montserrat" w:cstheme="minorHAnsi"/>
          <w:b/>
          <w:lang w:val="es-MX"/>
        </w:rPr>
      </w:pPr>
    </w:p>
    <w:p w14:paraId="5B7D8F28" w14:textId="77337E65" w:rsidR="006B3959" w:rsidRPr="003D74E7" w:rsidRDefault="006B3959" w:rsidP="006B3959">
      <w:pPr>
        <w:spacing w:after="120"/>
        <w:jc w:val="both"/>
        <w:rPr>
          <w:rFonts w:ascii="Montserrat" w:hAnsi="Montserrat" w:cs="Calibri"/>
          <w:sz w:val="20"/>
          <w:szCs w:val="20"/>
        </w:rPr>
      </w:pPr>
      <w:r w:rsidRPr="003D74E7">
        <w:rPr>
          <w:rFonts w:ascii="Montserrat" w:hAnsi="Montserrat" w:cs="Calibri"/>
          <w:b/>
          <w:sz w:val="20"/>
          <w:szCs w:val="20"/>
        </w:rPr>
        <w:t>Paquete 2.-</w:t>
      </w:r>
      <w:r w:rsidRPr="003D74E7">
        <w:rPr>
          <w:rFonts w:ascii="Montserrat" w:hAnsi="Montserrat" w:cs="Calibri"/>
          <w:sz w:val="20"/>
          <w:szCs w:val="20"/>
        </w:rPr>
        <w:t xml:space="preserve"> El pago será en una sola exhibición sobre la prestación convenida, se otorgará previa exhibición de la póliza y recibo de póliza contractual respectivo, debidamente firmada y sellada por el responsable del “</w:t>
      </w:r>
      <w:r w:rsidRPr="003D74E7">
        <w:rPr>
          <w:rFonts w:ascii="Montserrat" w:hAnsi="Montserrat" w:cs="Calibri"/>
          <w:b/>
          <w:sz w:val="20"/>
          <w:szCs w:val="20"/>
        </w:rPr>
        <w:t>LICITANTE</w:t>
      </w:r>
      <w:r w:rsidRPr="003D74E7">
        <w:rPr>
          <w:rFonts w:ascii="Montserrat" w:hAnsi="Montserrat" w:cs="Calibri"/>
          <w:sz w:val="20"/>
          <w:szCs w:val="20"/>
        </w:rPr>
        <w:t>” al que se le adjudique el contrato, factura que deberá de ser entregada en su domicilio ubicado en avenida Gildardo Magaña y Francisco Serrano, Col. Josefa Ortiz de Domínguez, Mexicali, Baja California, en horario de 8:30 a 15:00 horas de lunes a viernes, comprometiéndose “</w:t>
      </w:r>
      <w:r w:rsidRPr="003D74E7">
        <w:rPr>
          <w:rFonts w:ascii="Montserrat" w:hAnsi="Montserrat" w:cs="Calibri"/>
          <w:b/>
          <w:sz w:val="20"/>
          <w:szCs w:val="20"/>
        </w:rPr>
        <w:t>DIFBC</w:t>
      </w:r>
      <w:r w:rsidRPr="003D74E7">
        <w:rPr>
          <w:rFonts w:ascii="Montserrat" w:hAnsi="Montserrat" w:cs="Calibri"/>
          <w:sz w:val="20"/>
          <w:szCs w:val="20"/>
        </w:rPr>
        <w:t>” a cubrirlo dentro de los 30 días naturales posteriores a la exhibición de la misma.</w:t>
      </w:r>
    </w:p>
    <w:p w14:paraId="7AE9E179" w14:textId="77777777" w:rsidR="006B3959" w:rsidRPr="003D74E7" w:rsidRDefault="006B3959" w:rsidP="006B3959">
      <w:pPr>
        <w:spacing w:after="120"/>
        <w:jc w:val="both"/>
        <w:rPr>
          <w:rFonts w:ascii="Montserrat" w:hAnsi="Montserrat" w:cs="Calibri"/>
          <w:b/>
          <w:sz w:val="20"/>
          <w:szCs w:val="20"/>
        </w:rPr>
      </w:pPr>
      <w:r w:rsidRPr="003D74E7">
        <w:rPr>
          <w:rFonts w:ascii="Montserrat" w:hAnsi="Montserrat" w:cs="Calibri"/>
          <w:b/>
          <w:sz w:val="20"/>
          <w:szCs w:val="20"/>
        </w:rPr>
        <w:t>Facturación:</w:t>
      </w:r>
    </w:p>
    <w:p w14:paraId="797BC707" w14:textId="77777777" w:rsidR="006B3959" w:rsidRPr="003D74E7" w:rsidRDefault="006B3959" w:rsidP="006B3959">
      <w:pPr>
        <w:jc w:val="both"/>
        <w:rPr>
          <w:rFonts w:ascii="Montserrat" w:hAnsi="Montserrat" w:cs="Calibri"/>
          <w:sz w:val="20"/>
          <w:szCs w:val="20"/>
        </w:rPr>
      </w:pPr>
      <w:r w:rsidRPr="003D74E7">
        <w:rPr>
          <w:rFonts w:ascii="Montserrat" w:hAnsi="Montserrat" w:cs="Calibri"/>
          <w:sz w:val="20"/>
          <w:szCs w:val="20"/>
        </w:rPr>
        <w:t>Sistema para el Desarrollo Integral de la Familia de Baja California</w:t>
      </w:r>
    </w:p>
    <w:p w14:paraId="1C8F6349" w14:textId="77777777" w:rsidR="006B3959" w:rsidRPr="003D74E7" w:rsidRDefault="006B3959" w:rsidP="006B3959">
      <w:pPr>
        <w:jc w:val="both"/>
        <w:rPr>
          <w:rFonts w:ascii="Montserrat" w:hAnsi="Montserrat" w:cs="Calibri"/>
          <w:sz w:val="20"/>
          <w:szCs w:val="20"/>
        </w:rPr>
      </w:pPr>
      <w:r w:rsidRPr="003D74E7">
        <w:rPr>
          <w:rFonts w:ascii="Montserrat" w:hAnsi="Montserrat" w:cs="Calibri"/>
          <w:sz w:val="20"/>
          <w:szCs w:val="20"/>
        </w:rPr>
        <w:t>RFC: SDI861110 768</w:t>
      </w:r>
    </w:p>
    <w:p w14:paraId="43E0B838" w14:textId="77777777" w:rsidR="006B3959" w:rsidRPr="003D74E7" w:rsidRDefault="006B3959" w:rsidP="006B3959">
      <w:pPr>
        <w:jc w:val="both"/>
        <w:rPr>
          <w:rFonts w:ascii="Montserrat" w:hAnsi="Montserrat" w:cs="Calibri"/>
          <w:sz w:val="20"/>
          <w:szCs w:val="20"/>
        </w:rPr>
      </w:pPr>
      <w:r w:rsidRPr="003D74E7">
        <w:rPr>
          <w:rFonts w:ascii="Montserrat" w:hAnsi="Montserrat" w:cs="Calibri"/>
          <w:sz w:val="20"/>
          <w:szCs w:val="20"/>
        </w:rPr>
        <w:t>Dirección: Av. Obregón #1290, Col. Segunda sección Mexicali B.C. C.P. 21100</w:t>
      </w:r>
    </w:p>
    <w:p w14:paraId="7D81EB16" w14:textId="77777777" w:rsidR="00AC5D60" w:rsidRDefault="00AC5D60" w:rsidP="00FB5BBD">
      <w:pPr>
        <w:pStyle w:val="3"/>
        <w:spacing w:line="276" w:lineRule="auto"/>
        <w:ind w:left="-567" w:right="-93" w:firstLine="0"/>
        <w:rPr>
          <w:rFonts w:ascii="Montserrat" w:hAnsi="Montserrat" w:cs="Arial"/>
          <w:b/>
          <w:i/>
          <w:sz w:val="22"/>
          <w:szCs w:val="22"/>
        </w:rPr>
      </w:pPr>
    </w:p>
    <w:p w14:paraId="55A9E158" w14:textId="77777777" w:rsidR="00B05A1D" w:rsidRDefault="00B05A1D" w:rsidP="00FB5BBD">
      <w:pPr>
        <w:pStyle w:val="3"/>
        <w:spacing w:line="276" w:lineRule="auto"/>
        <w:ind w:left="-567" w:right="-93" w:firstLine="0"/>
        <w:rPr>
          <w:rFonts w:ascii="Montserrat" w:hAnsi="Montserrat" w:cs="Arial"/>
          <w:b/>
          <w:i/>
          <w:sz w:val="22"/>
          <w:szCs w:val="22"/>
        </w:rPr>
      </w:pPr>
    </w:p>
    <w:p w14:paraId="7136DE1C" w14:textId="77777777" w:rsidR="00B05A1D" w:rsidRDefault="00B05A1D" w:rsidP="00FB5BBD">
      <w:pPr>
        <w:pStyle w:val="3"/>
        <w:spacing w:line="276" w:lineRule="auto"/>
        <w:ind w:left="-567" w:right="-93" w:firstLine="0"/>
        <w:rPr>
          <w:rFonts w:ascii="Montserrat" w:hAnsi="Montserrat" w:cs="Arial"/>
          <w:b/>
          <w:i/>
          <w:sz w:val="22"/>
          <w:szCs w:val="22"/>
        </w:rPr>
      </w:pPr>
    </w:p>
    <w:p w14:paraId="60F3BCA6" w14:textId="77777777" w:rsidR="00B05A1D" w:rsidRDefault="00B05A1D" w:rsidP="00FB5BBD">
      <w:pPr>
        <w:pStyle w:val="3"/>
        <w:spacing w:line="276" w:lineRule="auto"/>
        <w:ind w:left="-567" w:right="-93" w:firstLine="0"/>
        <w:rPr>
          <w:rFonts w:ascii="Montserrat" w:hAnsi="Montserrat" w:cs="Arial"/>
          <w:b/>
          <w:i/>
          <w:sz w:val="22"/>
          <w:szCs w:val="22"/>
        </w:rPr>
      </w:pPr>
    </w:p>
    <w:p w14:paraId="7A9BDED5" w14:textId="08FAB1B4" w:rsidR="00AD6016" w:rsidRPr="00237E61" w:rsidRDefault="00AD6016" w:rsidP="005E6747">
      <w:pPr>
        <w:pStyle w:val="Prrafodelista"/>
        <w:ind w:left="-567" w:right="-234"/>
        <w:jc w:val="center"/>
        <w:rPr>
          <w:rFonts w:ascii="Montserrat" w:hAnsi="Montserrat" w:cs="Arial"/>
          <w:b/>
          <w:sz w:val="22"/>
          <w:szCs w:val="22"/>
          <w:u w:val="single"/>
        </w:rPr>
      </w:pPr>
      <w:r w:rsidRPr="00237E61">
        <w:rPr>
          <w:rFonts w:ascii="Montserrat" w:hAnsi="Montserrat" w:cs="Arial"/>
          <w:b/>
          <w:sz w:val="22"/>
          <w:szCs w:val="22"/>
          <w:u w:val="single"/>
        </w:rPr>
        <w:lastRenderedPageBreak/>
        <w:t>RESPUESTA A CUESTIONARIOS RECIBIDOS:</w:t>
      </w:r>
    </w:p>
    <w:p w14:paraId="48C0884A" w14:textId="350A4A0A" w:rsidR="00AD6016" w:rsidRDefault="00AD6016" w:rsidP="00C328BF">
      <w:pPr>
        <w:ind w:left="-567" w:right="18"/>
        <w:jc w:val="center"/>
        <w:rPr>
          <w:rFonts w:ascii="Montserrat" w:hAnsi="Montserrat" w:cs="Arial"/>
          <w:b/>
          <w:sz w:val="22"/>
          <w:szCs w:val="22"/>
        </w:rPr>
      </w:pPr>
    </w:p>
    <w:p w14:paraId="26830BC4" w14:textId="58ECE811" w:rsidR="00B32FB1" w:rsidRPr="00A661E0" w:rsidRDefault="00B32FB1" w:rsidP="00FB5BBD">
      <w:pPr>
        <w:ind w:left="-567" w:right="-93"/>
        <w:jc w:val="both"/>
        <w:rPr>
          <w:rFonts w:ascii="Montserrat" w:hAnsi="Montserrat" w:cs="Arial"/>
          <w:b/>
          <w:sz w:val="20"/>
          <w:szCs w:val="20"/>
        </w:rPr>
      </w:pPr>
      <w:r w:rsidRPr="00A661E0">
        <w:rPr>
          <w:rFonts w:ascii="Montserrat" w:hAnsi="Montserrat" w:cstheme="minorHAnsi"/>
          <w:b/>
          <w:bCs/>
          <w:sz w:val="20"/>
          <w:szCs w:val="20"/>
          <w:u w:val="single"/>
        </w:rPr>
        <w:t>LICITANTE: HDI SEGUROS S.A. DE C.V.</w:t>
      </w:r>
    </w:p>
    <w:p w14:paraId="6BBECA9F" w14:textId="11702735" w:rsidR="00B32FB1" w:rsidRPr="00A661E0" w:rsidRDefault="00B32FB1" w:rsidP="00FB5BBD">
      <w:pPr>
        <w:ind w:left="-567" w:right="-93"/>
        <w:jc w:val="center"/>
        <w:rPr>
          <w:rFonts w:ascii="Montserrat" w:hAnsi="Montserrat" w:cs="Arial"/>
          <w:b/>
          <w:sz w:val="20"/>
          <w:szCs w:val="20"/>
        </w:rPr>
      </w:pPr>
    </w:p>
    <w:p w14:paraId="50D6C055" w14:textId="77777777" w:rsidR="00300B9C" w:rsidRPr="00A661E0" w:rsidRDefault="00300B9C" w:rsidP="00FB5BBD">
      <w:pPr>
        <w:spacing w:after="120"/>
        <w:ind w:left="-567" w:right="-93"/>
        <w:jc w:val="both"/>
        <w:rPr>
          <w:rFonts w:ascii="Montserrat" w:eastAsia="Times New Roman" w:hAnsi="Montserrat" w:cs="Calibri"/>
          <w:sz w:val="20"/>
          <w:szCs w:val="20"/>
          <w:lang w:eastAsia="es-ES"/>
        </w:rPr>
      </w:pPr>
      <w:r w:rsidRPr="00A661E0">
        <w:rPr>
          <w:rFonts w:ascii="Montserrat" w:hAnsi="Montserrat" w:cs="Calibri"/>
          <w:sz w:val="20"/>
          <w:szCs w:val="20"/>
        </w:rPr>
        <w:t xml:space="preserve">Pregunta 1.- Página 1, </w:t>
      </w:r>
    </w:p>
    <w:p w14:paraId="599D56F1"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EL NOMBRE Y NÚMERO COMPLETOS Y CORRECTOS DE LA PRESENTE LICITACIÓN, FAVOR DE PRONUNCIARSE AL RESPECTO.</w:t>
      </w:r>
    </w:p>
    <w:p w14:paraId="717EB903" w14:textId="3D15F458" w:rsidR="00300B9C" w:rsidRPr="00A661E0" w:rsidRDefault="00300B9C" w:rsidP="00FB5BBD">
      <w:pPr>
        <w:ind w:left="-567" w:right="-93"/>
        <w:jc w:val="both"/>
        <w:rPr>
          <w:rFonts w:ascii="Montserrat" w:hAnsi="Montserrat" w:cs="Arial"/>
          <w:b/>
          <w:color w:val="000000"/>
          <w:sz w:val="20"/>
          <w:szCs w:val="20"/>
          <w:shd w:val="clear" w:color="auto" w:fill="FFFFFF"/>
        </w:rPr>
      </w:pPr>
      <w:r w:rsidRPr="00A661E0">
        <w:rPr>
          <w:rFonts w:ascii="Montserrat" w:hAnsi="Montserrat" w:cs="Calibri"/>
          <w:b/>
          <w:sz w:val="20"/>
          <w:szCs w:val="20"/>
        </w:rPr>
        <w:t>RESPUESTA:</w:t>
      </w:r>
      <w:r w:rsidRPr="00A661E0">
        <w:rPr>
          <w:rFonts w:ascii="Montserrat" w:hAnsi="Montserrat" w:cs="Arial"/>
          <w:color w:val="000000"/>
          <w:sz w:val="20"/>
          <w:szCs w:val="20"/>
          <w:shd w:val="clear" w:color="auto" w:fill="FFFFFF"/>
        </w:rPr>
        <w:t xml:space="preserve"> </w:t>
      </w:r>
      <w:r w:rsidRPr="00A661E0">
        <w:rPr>
          <w:rFonts w:ascii="Montserrat" w:hAnsi="Montserrat" w:cs="Arial"/>
          <w:b/>
          <w:color w:val="000000"/>
          <w:sz w:val="20"/>
          <w:szCs w:val="20"/>
          <w:shd w:val="clear" w:color="auto" w:fill="FFFFFF"/>
        </w:rPr>
        <w:t>Licitación Pública Nacional Número OM-CONSOL-102-2022</w:t>
      </w:r>
      <w:r w:rsidR="00FB5BBD" w:rsidRPr="00A661E0">
        <w:rPr>
          <w:rFonts w:ascii="Montserrat" w:hAnsi="Montserrat" w:cs="Arial"/>
          <w:b/>
          <w:color w:val="000000"/>
          <w:sz w:val="20"/>
          <w:szCs w:val="20"/>
          <w:shd w:val="clear" w:color="auto" w:fill="FFFFFF"/>
        </w:rPr>
        <w:t>, “</w:t>
      </w:r>
      <w:r w:rsidRPr="00A661E0">
        <w:rPr>
          <w:rFonts w:ascii="Montserrat" w:hAnsi="Montserrat" w:cs="Arial"/>
          <w:b/>
          <w:color w:val="000000"/>
          <w:sz w:val="20"/>
          <w:szCs w:val="20"/>
          <w:shd w:val="clear" w:color="auto" w:fill="FFFFFF"/>
        </w:rPr>
        <w:t>Póliza</w:t>
      </w:r>
      <w:r w:rsidR="006C0D97" w:rsidRPr="00A661E0">
        <w:rPr>
          <w:rFonts w:ascii="Montserrat" w:hAnsi="Montserrat" w:cs="Arial"/>
          <w:b/>
          <w:color w:val="000000"/>
          <w:sz w:val="20"/>
          <w:szCs w:val="20"/>
          <w:shd w:val="clear" w:color="auto" w:fill="FFFFFF"/>
        </w:rPr>
        <w:t>s de Seguro</w:t>
      </w:r>
      <w:r w:rsidRPr="00A661E0">
        <w:rPr>
          <w:rFonts w:ascii="Montserrat" w:hAnsi="Montserrat" w:cs="Arial"/>
          <w:b/>
          <w:color w:val="000000"/>
          <w:sz w:val="20"/>
          <w:szCs w:val="20"/>
          <w:shd w:val="clear" w:color="auto" w:fill="FFFFFF"/>
        </w:rPr>
        <w:t xml:space="preserve"> </w:t>
      </w:r>
      <w:r w:rsidR="00B05A1D">
        <w:rPr>
          <w:rFonts w:ascii="Montserrat" w:hAnsi="Montserrat" w:cs="Arial"/>
          <w:b/>
          <w:color w:val="000000"/>
          <w:sz w:val="20"/>
          <w:szCs w:val="20"/>
          <w:shd w:val="clear" w:color="auto" w:fill="FFFFFF"/>
        </w:rPr>
        <w:t>para Entidades Paraestatales de</w:t>
      </w:r>
      <w:r w:rsidRPr="00A661E0">
        <w:rPr>
          <w:rFonts w:ascii="Montserrat" w:hAnsi="Montserrat" w:cs="Arial"/>
          <w:b/>
          <w:color w:val="000000"/>
          <w:sz w:val="20"/>
          <w:szCs w:val="20"/>
          <w:shd w:val="clear" w:color="auto" w:fill="FFFFFF"/>
        </w:rPr>
        <w:t xml:space="preserve"> Gobierno del Estado de Baja California</w:t>
      </w:r>
      <w:r w:rsidR="00FB5BBD" w:rsidRPr="00A661E0">
        <w:rPr>
          <w:rFonts w:ascii="Montserrat" w:hAnsi="Montserrat" w:cs="Arial"/>
          <w:b/>
          <w:color w:val="000000"/>
          <w:sz w:val="20"/>
          <w:szCs w:val="20"/>
          <w:shd w:val="clear" w:color="auto" w:fill="FFFFFF"/>
        </w:rPr>
        <w:t>”.</w:t>
      </w:r>
    </w:p>
    <w:p w14:paraId="258C9DCE" w14:textId="77777777" w:rsidR="00300B9C" w:rsidRDefault="00300B9C" w:rsidP="00FB5BBD">
      <w:pPr>
        <w:ind w:left="-567" w:right="-93"/>
        <w:jc w:val="both"/>
        <w:rPr>
          <w:rFonts w:ascii="Calibri" w:hAnsi="Calibri" w:cs="Calibri"/>
          <w:sz w:val="22"/>
          <w:szCs w:val="22"/>
        </w:rPr>
      </w:pPr>
    </w:p>
    <w:p w14:paraId="1E8EA91A" w14:textId="77777777" w:rsidR="00300B9C" w:rsidRPr="00A661E0" w:rsidRDefault="00300B9C" w:rsidP="00FB5BBD">
      <w:pPr>
        <w:ind w:left="-567" w:right="-93"/>
        <w:jc w:val="both"/>
        <w:rPr>
          <w:rFonts w:ascii="Montserrat" w:hAnsi="Montserrat" w:cs="Calibri"/>
          <w:sz w:val="20"/>
          <w:szCs w:val="20"/>
        </w:rPr>
      </w:pPr>
      <w:r w:rsidRPr="00A661E0">
        <w:rPr>
          <w:rFonts w:ascii="Montserrat" w:hAnsi="Montserrat" w:cs="Calibri"/>
          <w:sz w:val="20"/>
          <w:szCs w:val="20"/>
        </w:rPr>
        <w:t xml:space="preserve">Pregunta 2.- Página 2, 2.NORMATIVIDAD APLICABLE: </w:t>
      </w:r>
    </w:p>
    <w:p w14:paraId="61FA05F0"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QUE NO ES NECESARIO CUMPLIR CON NINGUNA NORMA OFICIAL MEXICANA PARA PARTICIPAR EN LA PRESENTE LICITACIÓN YA QUE NO EXISTE NINGUNA NORMA PARA EL SERVICIO DE LOS SEGUROS, MATERIA DE ESTA LICITACIÓN, FAVOR DE PRONUNCIARSE AL RESPECTO.</w:t>
      </w:r>
    </w:p>
    <w:p w14:paraId="4FC2AA91" w14:textId="576FE455" w:rsidR="00300B9C"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RESPUESTA: </w:t>
      </w:r>
      <w:r w:rsidR="00EA740F" w:rsidRPr="00A661E0">
        <w:rPr>
          <w:rFonts w:ascii="Montserrat" w:hAnsi="Montserrat" w:cs="Calibri"/>
          <w:b/>
          <w:sz w:val="20"/>
          <w:szCs w:val="20"/>
        </w:rPr>
        <w:t>Es correcta su apreciación.</w:t>
      </w:r>
    </w:p>
    <w:p w14:paraId="463096EE" w14:textId="77777777" w:rsidR="00A661E0" w:rsidRPr="00A661E0" w:rsidRDefault="00A661E0" w:rsidP="00FB5BBD">
      <w:pPr>
        <w:spacing w:after="120"/>
        <w:ind w:left="-567" w:right="-93"/>
        <w:jc w:val="both"/>
        <w:rPr>
          <w:rFonts w:ascii="Montserrat" w:hAnsi="Montserrat" w:cs="Calibri"/>
          <w:b/>
          <w:sz w:val="20"/>
          <w:szCs w:val="20"/>
        </w:rPr>
      </w:pPr>
    </w:p>
    <w:p w14:paraId="7A166978"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Pregunta 3.- Página 3, 3.PERSONAS QUE PODRÁN PARTICIPAR: PUNTO 3.4.</w:t>
      </w:r>
    </w:p>
    <w:p w14:paraId="48D916E8"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INFORMAR SI EXISTE ALGÚN MODELO DE CONVENIO POR PARTE DE LA CONVOCANTE PARA LOS CASOS DE PARTICIPACIÓN CONJUNTA DE DOS O MÁS LICITANTES. FAVOR DE PRONUNCIARSE AL RESPECTO.</w:t>
      </w:r>
    </w:p>
    <w:p w14:paraId="4B5094ED" w14:textId="1FD96D49" w:rsidR="00300B9C" w:rsidRPr="00A661E0"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RESPUESTA: N</w:t>
      </w:r>
      <w:r w:rsidR="00EA740F" w:rsidRPr="00A661E0">
        <w:rPr>
          <w:rFonts w:ascii="Montserrat" w:hAnsi="Montserrat" w:cs="Calibri"/>
          <w:b/>
          <w:sz w:val="20"/>
          <w:szCs w:val="20"/>
        </w:rPr>
        <w:t>o existe modelo de convenio de participación conjunta, por lo que el convenio deberá apegarse a lo solicitado en el punto 3.4 de las bases de licitación.</w:t>
      </w:r>
    </w:p>
    <w:p w14:paraId="511B09DE" w14:textId="77777777" w:rsidR="00A661E0" w:rsidRDefault="00A661E0" w:rsidP="00FB5BBD">
      <w:pPr>
        <w:spacing w:after="120"/>
        <w:ind w:left="-567" w:right="-93"/>
        <w:jc w:val="both"/>
        <w:rPr>
          <w:rFonts w:ascii="Calibri" w:hAnsi="Calibri" w:cs="Calibri"/>
          <w:b/>
          <w:sz w:val="22"/>
          <w:szCs w:val="22"/>
        </w:rPr>
      </w:pPr>
    </w:p>
    <w:p w14:paraId="6D6E2F59"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 xml:space="preserve">Pregunta 4.- Página 3, 3.PERSONAS QUE PODRÁN PARTICIPAR: PUNTO 3.4. </w:t>
      </w:r>
    </w:p>
    <w:p w14:paraId="371B4EB6"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EN CASO DE RESPUESTA NEGATIVA A LA PREGUNTA ANTERIOR, SE SOLICITA ATENTAMENTE A LA CONVOCANTE CONFIRMAR QUE EL MODELO DE CONVENIO SERÁ A DISCRECIÓN DE LOS LICITANTES SOLO CUBRIENDO LOS REQUISITOS INDICADOS EN EL PUNTO 3.4 DE LAS BASES DE LA PRESENTE LICITACIÓN. FAVOR DE PRONUNCIARSE AL RESPECTO.</w:t>
      </w:r>
    </w:p>
    <w:p w14:paraId="2DA76CD1" w14:textId="51B20774" w:rsidR="00300B9C" w:rsidRPr="00A661E0"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RESPUESTA: E</w:t>
      </w:r>
      <w:r w:rsidR="004B486B" w:rsidRPr="00A661E0">
        <w:rPr>
          <w:rFonts w:ascii="Montserrat" w:hAnsi="Montserrat" w:cs="Calibri"/>
          <w:b/>
          <w:sz w:val="20"/>
          <w:szCs w:val="20"/>
        </w:rPr>
        <w:t>s correcta su apreciación.</w:t>
      </w:r>
    </w:p>
    <w:p w14:paraId="76BC07D6" w14:textId="77777777" w:rsidR="00A661E0" w:rsidRDefault="00A661E0" w:rsidP="00FB5BBD">
      <w:pPr>
        <w:spacing w:after="120"/>
        <w:ind w:left="-567" w:right="-93"/>
        <w:jc w:val="both"/>
        <w:rPr>
          <w:rFonts w:ascii="Calibri" w:hAnsi="Calibri" w:cs="Calibri"/>
          <w:b/>
          <w:sz w:val="22"/>
          <w:szCs w:val="22"/>
        </w:rPr>
      </w:pPr>
    </w:p>
    <w:p w14:paraId="0B065975"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 xml:space="preserve">Pregunta 5.- Página 4, 3.PERSONAS QUE PODRÁN PARTICIPAR: PUNTO 3.4. </w:t>
      </w:r>
    </w:p>
    <w:p w14:paraId="0DA29494"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QUE EN CASO DE RESULTAR ADJUDICADOS EN PARTICIPACIÓN CONJUNTA, SI EL CONTRATO ES FIRMADO POR TODAS LAS PERSONAS QUE INTEGRAN LA PROPUESTA CONJUNTA O SUS APODERADOS QUIENES EN LO INDIVIDUAL, ACREDITEN SU RESPECTIVA PERSONALIDAD, NO SERA NECESARIO FORMALIZAR DICHO CONTRATO Y CONVENIO EN ESCRITURA PÚBLICA. FAVOR DE PRONUNCIARSE AL RESPECTO.</w:t>
      </w:r>
    </w:p>
    <w:p w14:paraId="312AB8A6" w14:textId="0958B509" w:rsidR="00300B9C"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RESPUESTA: </w:t>
      </w:r>
      <w:r w:rsidR="004B486B" w:rsidRPr="00A661E0">
        <w:rPr>
          <w:rFonts w:ascii="Montserrat" w:hAnsi="Montserrat" w:cs="Calibri"/>
          <w:b/>
          <w:sz w:val="20"/>
          <w:szCs w:val="20"/>
        </w:rPr>
        <w:t xml:space="preserve">No será necesario formalizar en convenio de participación conjunta en escritura </w:t>
      </w:r>
      <w:r w:rsidR="00927FB6" w:rsidRPr="00A661E0">
        <w:rPr>
          <w:rFonts w:ascii="Montserrat" w:hAnsi="Montserrat" w:cs="Calibri"/>
          <w:b/>
          <w:sz w:val="20"/>
          <w:szCs w:val="20"/>
        </w:rPr>
        <w:t>pública</w:t>
      </w:r>
      <w:r w:rsidR="004B486B" w:rsidRPr="00A661E0">
        <w:rPr>
          <w:rFonts w:ascii="Montserrat" w:hAnsi="Montserrat" w:cs="Calibri"/>
          <w:b/>
          <w:sz w:val="20"/>
          <w:szCs w:val="20"/>
        </w:rPr>
        <w:t>, el contrato derivado del presente procedimiento será formalizado de conformidad al punto 14 de las presentes bases.</w:t>
      </w:r>
    </w:p>
    <w:p w14:paraId="7AC65F7D" w14:textId="77777777" w:rsidR="00A661E0" w:rsidRPr="00A661E0" w:rsidRDefault="00A661E0" w:rsidP="00FB5BBD">
      <w:pPr>
        <w:spacing w:after="120"/>
        <w:ind w:left="-567" w:right="-93"/>
        <w:jc w:val="both"/>
        <w:rPr>
          <w:rFonts w:ascii="Montserrat" w:hAnsi="Montserrat" w:cs="Calibri"/>
          <w:b/>
          <w:sz w:val="20"/>
          <w:szCs w:val="20"/>
        </w:rPr>
      </w:pPr>
    </w:p>
    <w:p w14:paraId="4EFA8BB3"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 xml:space="preserve">Pregunta 6.- Página 5, 4.3 VIGENCIA, PLAZO Y CONDICIONES DE ENTREGA DE LAS PÓLIZAS. </w:t>
      </w:r>
    </w:p>
    <w:p w14:paraId="7CCE323B"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lastRenderedPageBreak/>
        <w:t>SE SOLICITA ATENTAMENTE A LA CONVOCANTE CONFIRMAR LAS VIGENCIAS DE LAS PÓLIZAS DE LOS PAQUETES A COTIZAR. FAVOR DE PRONUNCIARSE AL RESPECTO.</w:t>
      </w:r>
    </w:p>
    <w:p w14:paraId="1F34D949" w14:textId="77777777" w:rsidR="004B486B" w:rsidRPr="00A661E0" w:rsidRDefault="00300B9C" w:rsidP="00FB5BBD">
      <w:pPr>
        <w:ind w:left="-567" w:right="-93"/>
        <w:jc w:val="both"/>
        <w:rPr>
          <w:rFonts w:ascii="Montserrat" w:hAnsi="Montserrat"/>
          <w:b/>
          <w:sz w:val="20"/>
          <w:szCs w:val="20"/>
        </w:rPr>
      </w:pPr>
      <w:r w:rsidRPr="00A661E0">
        <w:rPr>
          <w:rFonts w:ascii="Montserrat" w:hAnsi="Montserrat" w:cs="Calibri"/>
          <w:b/>
          <w:sz w:val="20"/>
          <w:szCs w:val="20"/>
        </w:rPr>
        <w:t>RESPUESTA:</w:t>
      </w:r>
      <w:r w:rsidRPr="00A661E0">
        <w:rPr>
          <w:rFonts w:ascii="Montserrat" w:hAnsi="Montserrat"/>
          <w:b/>
          <w:sz w:val="20"/>
          <w:szCs w:val="20"/>
        </w:rPr>
        <w:t xml:space="preserve"> </w:t>
      </w:r>
    </w:p>
    <w:p w14:paraId="0D6A0A55" w14:textId="5F05C07F" w:rsidR="00300B9C" w:rsidRPr="00A661E0" w:rsidRDefault="004B486B" w:rsidP="00FB5BBD">
      <w:pPr>
        <w:ind w:left="-567" w:right="-93"/>
        <w:jc w:val="both"/>
        <w:rPr>
          <w:rFonts w:ascii="Montserrat" w:hAnsi="Montserrat"/>
          <w:b/>
          <w:bCs/>
          <w:sz w:val="20"/>
          <w:szCs w:val="20"/>
        </w:rPr>
      </w:pPr>
      <w:r w:rsidRPr="00A661E0">
        <w:rPr>
          <w:rFonts w:ascii="Montserrat" w:hAnsi="Montserrat"/>
          <w:b/>
          <w:sz w:val="20"/>
          <w:szCs w:val="20"/>
        </w:rPr>
        <w:t xml:space="preserve">Paquete 1.- </w:t>
      </w:r>
      <w:r w:rsidR="00300B9C" w:rsidRPr="00A661E0">
        <w:rPr>
          <w:rFonts w:ascii="Montserrat" w:hAnsi="Montserrat"/>
          <w:b/>
          <w:sz w:val="20"/>
          <w:szCs w:val="20"/>
        </w:rPr>
        <w:t>L</w:t>
      </w:r>
      <w:r w:rsidRPr="00A661E0">
        <w:rPr>
          <w:rFonts w:ascii="Montserrat" w:hAnsi="Montserrat"/>
          <w:b/>
          <w:sz w:val="20"/>
          <w:szCs w:val="20"/>
        </w:rPr>
        <w:t xml:space="preserve">a vigencia será </w:t>
      </w:r>
      <w:r w:rsidRPr="00A661E0">
        <w:rPr>
          <w:rFonts w:ascii="Montserrat" w:hAnsi="Montserrat"/>
          <w:b/>
          <w:bCs/>
          <w:sz w:val="20"/>
          <w:szCs w:val="20"/>
        </w:rPr>
        <w:t>a partir del 00:00 horas del día siguiente a la emisión del fallo y concluye 31 de diciembre de 2022, considerando las 24 horas del mismo.</w:t>
      </w:r>
    </w:p>
    <w:p w14:paraId="7AB6C111" w14:textId="5019AFD2" w:rsidR="004B486B" w:rsidRPr="00A661E0" w:rsidRDefault="004B486B" w:rsidP="00FB5BBD">
      <w:pPr>
        <w:ind w:left="-567" w:right="-93"/>
        <w:jc w:val="both"/>
        <w:rPr>
          <w:rFonts w:ascii="Montserrat" w:hAnsi="Montserrat"/>
          <w:b/>
          <w:bCs/>
          <w:sz w:val="20"/>
          <w:szCs w:val="20"/>
        </w:rPr>
      </w:pPr>
    </w:p>
    <w:p w14:paraId="047AF4DE" w14:textId="2FED8318" w:rsidR="004B486B" w:rsidRPr="00A661E0" w:rsidRDefault="004B486B" w:rsidP="00FB5BBD">
      <w:pPr>
        <w:ind w:left="-567" w:right="-93"/>
        <w:jc w:val="both"/>
        <w:rPr>
          <w:rFonts w:ascii="Montserrat" w:hAnsi="Montserrat"/>
          <w:b/>
          <w:bCs/>
          <w:sz w:val="20"/>
          <w:szCs w:val="20"/>
        </w:rPr>
      </w:pPr>
      <w:r w:rsidRPr="00A661E0">
        <w:rPr>
          <w:rFonts w:ascii="Montserrat" w:hAnsi="Montserrat"/>
          <w:b/>
          <w:bCs/>
          <w:sz w:val="20"/>
          <w:szCs w:val="20"/>
        </w:rPr>
        <w:t xml:space="preserve">Paquete 2.- </w:t>
      </w:r>
      <w:r w:rsidR="006B3959" w:rsidRPr="00A661E0">
        <w:rPr>
          <w:rFonts w:ascii="Montserrat" w:hAnsi="Montserrat"/>
          <w:b/>
          <w:bCs/>
          <w:sz w:val="20"/>
          <w:szCs w:val="20"/>
        </w:rPr>
        <w:t xml:space="preserve">A partir de las </w:t>
      </w:r>
      <w:r w:rsidR="006B3959" w:rsidRPr="00A661E0">
        <w:rPr>
          <w:rFonts w:ascii="Montserrat" w:hAnsi="Montserrat" w:cs="Calibri"/>
          <w:b/>
          <w:sz w:val="20"/>
          <w:szCs w:val="20"/>
        </w:rPr>
        <w:t>12:00 horas de 16 de mayo de 2022 y concluye a las 12:00 horas del 31 de diciembre de 2022</w:t>
      </w:r>
      <w:r w:rsidR="006B3959" w:rsidRPr="00A661E0">
        <w:rPr>
          <w:rFonts w:ascii="Montserrat" w:hAnsi="Montserrat" w:cs="Calibri"/>
          <w:sz w:val="20"/>
          <w:szCs w:val="20"/>
        </w:rPr>
        <w:t>.</w:t>
      </w:r>
    </w:p>
    <w:p w14:paraId="6E19D933" w14:textId="70AE63C6" w:rsidR="00927FB6" w:rsidRPr="00A661E0" w:rsidRDefault="00927FB6" w:rsidP="00FB5BBD">
      <w:pPr>
        <w:ind w:left="-567" w:right="-93"/>
        <w:jc w:val="both"/>
        <w:rPr>
          <w:rFonts w:ascii="Montserrat" w:hAnsi="Montserrat"/>
          <w:b/>
          <w:bCs/>
          <w:sz w:val="20"/>
          <w:szCs w:val="20"/>
        </w:rPr>
      </w:pPr>
    </w:p>
    <w:p w14:paraId="6D3692A5" w14:textId="2B25C3C8" w:rsidR="00927FB6" w:rsidRPr="00A661E0" w:rsidRDefault="00927FB6" w:rsidP="00FB5BBD">
      <w:pPr>
        <w:ind w:left="-567" w:right="-93"/>
        <w:jc w:val="both"/>
        <w:rPr>
          <w:rFonts w:ascii="Montserrat" w:hAnsi="Montserrat"/>
          <w:b/>
          <w:bCs/>
          <w:sz w:val="20"/>
          <w:szCs w:val="20"/>
        </w:rPr>
      </w:pPr>
      <w:r w:rsidRPr="00A661E0">
        <w:rPr>
          <w:rFonts w:ascii="Montserrat" w:hAnsi="Montserrat"/>
          <w:b/>
          <w:bCs/>
          <w:sz w:val="20"/>
          <w:szCs w:val="20"/>
        </w:rPr>
        <w:t>Paquete 3.- De las 00:01 horas del día 17 de mayo de 2022 a las 00:00 horas del día 17 de mayo de 2023.</w:t>
      </w:r>
    </w:p>
    <w:p w14:paraId="3800D269" w14:textId="77777777" w:rsidR="004B486B" w:rsidRDefault="004B486B" w:rsidP="00FB5BBD">
      <w:pPr>
        <w:ind w:left="-567" w:right="-93"/>
        <w:jc w:val="both"/>
        <w:rPr>
          <w:rFonts w:ascii="Calibri" w:hAnsi="Calibri"/>
          <w:b/>
          <w:bCs/>
          <w:sz w:val="22"/>
          <w:szCs w:val="22"/>
        </w:rPr>
      </w:pPr>
    </w:p>
    <w:p w14:paraId="381B0CF6" w14:textId="77777777" w:rsidR="00300B9C" w:rsidRDefault="00300B9C" w:rsidP="00FB5BBD">
      <w:pPr>
        <w:spacing w:after="120"/>
        <w:ind w:left="-567" w:right="-93"/>
        <w:jc w:val="both"/>
        <w:rPr>
          <w:rFonts w:ascii="Calibri" w:hAnsi="Calibri" w:cs="Calibri"/>
          <w:b/>
          <w:sz w:val="22"/>
          <w:szCs w:val="22"/>
        </w:rPr>
      </w:pPr>
    </w:p>
    <w:p w14:paraId="00CD080C"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 xml:space="preserve">Pregunta 7.- Página 6, 4. 4 CONDICIONES DE PRECIO Y PAGO. </w:t>
      </w:r>
    </w:p>
    <w:p w14:paraId="54BA5D32"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QUE EL NO OFERTAR EN ALGUNA PARTIDA DEL PAQUETE 1 O ALGUNO DE LOS OTROS DOS PAQUETES, NO ES MOTIVO DE DESCALIFICACIÓN. FAVOR DE PRONUNCIARSE AL RESPECTO.</w:t>
      </w:r>
    </w:p>
    <w:p w14:paraId="11551762" w14:textId="77777777" w:rsidR="00927FB6" w:rsidRPr="00A661E0"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RESPUESTA: </w:t>
      </w:r>
    </w:p>
    <w:p w14:paraId="0C9620C8" w14:textId="4BBF0812" w:rsidR="00300B9C" w:rsidRPr="00A661E0" w:rsidRDefault="00927FB6"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Paquete 1.- La adjudicación será por partida, por lo que no participar en alguna de ellas no es causa de </w:t>
      </w:r>
      <w:proofErr w:type="spellStart"/>
      <w:r w:rsidRPr="00A661E0">
        <w:rPr>
          <w:rFonts w:ascii="Montserrat" w:hAnsi="Montserrat" w:cs="Calibri"/>
          <w:b/>
          <w:sz w:val="20"/>
          <w:szCs w:val="20"/>
        </w:rPr>
        <w:t>desechamiento</w:t>
      </w:r>
      <w:proofErr w:type="spellEnd"/>
      <w:r w:rsidRPr="00A661E0">
        <w:rPr>
          <w:rFonts w:ascii="Montserrat" w:hAnsi="Montserrat" w:cs="Calibri"/>
          <w:b/>
          <w:sz w:val="20"/>
          <w:szCs w:val="20"/>
        </w:rPr>
        <w:t>.</w:t>
      </w:r>
    </w:p>
    <w:p w14:paraId="73DD81E9" w14:textId="4F9E985D" w:rsidR="00927FB6" w:rsidRPr="00A661E0" w:rsidRDefault="00927FB6"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Paquete 2.- La adjudicación será por Paquete por lo que el licitante debe participar para la totalidad de las partidas que integran dicho paquete.</w:t>
      </w:r>
    </w:p>
    <w:p w14:paraId="787FF5C8" w14:textId="6BE4E0A3" w:rsidR="00927FB6" w:rsidRPr="00A661E0" w:rsidRDefault="00927FB6"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Paquete 3.- La adjudicación será por paquete, por lo que deberá participar en todos los conceptos que integran dicho paquete.</w:t>
      </w:r>
    </w:p>
    <w:p w14:paraId="468AC58D" w14:textId="77777777" w:rsidR="00927FB6" w:rsidRDefault="00927FB6" w:rsidP="00FB5BBD">
      <w:pPr>
        <w:spacing w:after="120"/>
        <w:ind w:left="-567" w:right="-93"/>
        <w:jc w:val="both"/>
        <w:rPr>
          <w:rFonts w:ascii="Calibri" w:hAnsi="Calibri" w:cs="Calibri"/>
          <w:b/>
          <w:sz w:val="22"/>
          <w:szCs w:val="22"/>
        </w:rPr>
      </w:pPr>
    </w:p>
    <w:p w14:paraId="767460E2" w14:textId="633D4588"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Pregunta</w:t>
      </w:r>
      <w:r w:rsidR="00927FB6" w:rsidRPr="00A661E0">
        <w:rPr>
          <w:rFonts w:ascii="Montserrat" w:hAnsi="Montserrat" w:cs="Calibri"/>
          <w:sz w:val="20"/>
          <w:szCs w:val="20"/>
        </w:rPr>
        <w:t xml:space="preserve"> </w:t>
      </w:r>
      <w:r w:rsidRPr="00A661E0">
        <w:rPr>
          <w:rFonts w:ascii="Montserrat" w:hAnsi="Montserrat" w:cs="Calibri"/>
          <w:sz w:val="20"/>
          <w:szCs w:val="20"/>
        </w:rPr>
        <w:t xml:space="preserve">8.- Página 7, 4.4 CONDICIONES DE PRECIO Y PAGO. </w:t>
      </w:r>
    </w:p>
    <w:p w14:paraId="69B5C233"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QUE EL PAGO DEL PAQUETE 2 DIFBC, SERA DE MANERA MENSUAL DURANTE LA DURACIÓN DE LA VIGENCIA DE LA PÓLIZA SOLICITADA. FAVOR DE PRONUNCIARSE AL RESPECTO.</w:t>
      </w:r>
    </w:p>
    <w:p w14:paraId="7CE8015B" w14:textId="39D97226" w:rsidR="00300B9C"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RESPUESTA: </w:t>
      </w:r>
      <w:r w:rsidR="006C0D97" w:rsidRPr="00A661E0">
        <w:rPr>
          <w:rFonts w:ascii="Montserrat" w:hAnsi="Montserrat" w:cs="Calibri"/>
          <w:b/>
          <w:sz w:val="20"/>
          <w:szCs w:val="20"/>
        </w:rPr>
        <w:t>Favor de apegarse a la modificación número 6 realizada por la convocante.</w:t>
      </w:r>
    </w:p>
    <w:p w14:paraId="2F35D065" w14:textId="77777777" w:rsidR="00A661E0" w:rsidRPr="00A661E0" w:rsidRDefault="00A661E0" w:rsidP="00FB5BBD">
      <w:pPr>
        <w:spacing w:after="120"/>
        <w:ind w:left="-567" w:right="-93"/>
        <w:jc w:val="both"/>
        <w:rPr>
          <w:rFonts w:ascii="Montserrat" w:hAnsi="Montserrat" w:cs="Calibri"/>
          <w:b/>
          <w:sz w:val="20"/>
          <w:szCs w:val="20"/>
        </w:rPr>
      </w:pPr>
    </w:p>
    <w:p w14:paraId="6B88F04D" w14:textId="4877C7BD"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 xml:space="preserve">Pregunta 9.- Página 8, 6.REQUISITOS QUE DEBERÁN CUMPLIR </w:t>
      </w:r>
      <w:r w:rsidR="0000548D" w:rsidRPr="00A661E0">
        <w:rPr>
          <w:rFonts w:ascii="Montserrat" w:hAnsi="Montserrat" w:cs="Calibri"/>
          <w:sz w:val="20"/>
          <w:szCs w:val="20"/>
        </w:rPr>
        <w:t>LAS PROPOSICIONES PRESENTADAS:</w:t>
      </w:r>
    </w:p>
    <w:p w14:paraId="7F7797B4" w14:textId="77777777" w:rsidR="00300B9C" w:rsidRPr="00A661E0" w:rsidRDefault="00300B9C" w:rsidP="00FB5BBD">
      <w:pPr>
        <w:spacing w:after="120"/>
        <w:ind w:left="-567" w:right="-93"/>
        <w:jc w:val="both"/>
        <w:rPr>
          <w:rFonts w:ascii="Montserrat" w:hAnsi="Montserrat" w:cs="Calibri"/>
          <w:sz w:val="20"/>
          <w:szCs w:val="20"/>
        </w:rPr>
      </w:pPr>
      <w:r w:rsidRPr="00A661E0">
        <w:rPr>
          <w:rFonts w:ascii="Montserrat" w:hAnsi="Montserrat" w:cs="Calibri"/>
          <w:sz w:val="20"/>
          <w:szCs w:val="20"/>
        </w:rPr>
        <w:t>SE SOLICITA ATENTAMENTE A LA CONVOCANTE CONFIRMAR QUE EL NO SELLAR NUESTRAS PROPUESTAS, NO SERA MOTIVO DE DESCALIFICACIÓN DE LAS MISMAS. FAVOR DE PRONUNCIARSE AL RESPECTO.</w:t>
      </w:r>
    </w:p>
    <w:p w14:paraId="2A03DD96" w14:textId="60928225" w:rsidR="00300B9C" w:rsidRDefault="00300B9C" w:rsidP="00FB5BBD">
      <w:pPr>
        <w:spacing w:after="120"/>
        <w:ind w:left="-567" w:right="-93"/>
        <w:jc w:val="both"/>
        <w:rPr>
          <w:rFonts w:ascii="Montserrat" w:hAnsi="Montserrat" w:cs="Calibri"/>
          <w:b/>
          <w:sz w:val="20"/>
          <w:szCs w:val="20"/>
        </w:rPr>
      </w:pPr>
      <w:r w:rsidRPr="00A661E0">
        <w:rPr>
          <w:rFonts w:ascii="Montserrat" w:hAnsi="Montserrat" w:cs="Calibri"/>
          <w:b/>
          <w:sz w:val="20"/>
          <w:szCs w:val="20"/>
        </w:rPr>
        <w:t xml:space="preserve">RESPUESTA: </w:t>
      </w:r>
      <w:r w:rsidR="00F03C84" w:rsidRPr="00A661E0">
        <w:rPr>
          <w:rFonts w:ascii="Montserrat" w:hAnsi="Montserrat" w:cs="Calibri"/>
          <w:b/>
          <w:sz w:val="20"/>
          <w:szCs w:val="20"/>
        </w:rPr>
        <w:t>Es correcta su apreciación deberán presentarse preferentemente  en hoja membretada o sellada, en caso de no estar firmad</w:t>
      </w:r>
      <w:r w:rsidR="00860A6D" w:rsidRPr="00A661E0">
        <w:rPr>
          <w:rFonts w:ascii="Montserrat" w:hAnsi="Montserrat" w:cs="Calibri"/>
          <w:b/>
          <w:sz w:val="20"/>
          <w:szCs w:val="20"/>
        </w:rPr>
        <w:t>a por el representante legal será</w:t>
      </w:r>
      <w:r w:rsidR="00F03C84" w:rsidRPr="00A661E0">
        <w:rPr>
          <w:rFonts w:ascii="Montserrat" w:hAnsi="Montserrat" w:cs="Calibri"/>
          <w:b/>
          <w:sz w:val="20"/>
          <w:szCs w:val="20"/>
        </w:rPr>
        <w:t xml:space="preserve"> motivo de descalificación.</w:t>
      </w:r>
      <w:r w:rsidRPr="00A661E0">
        <w:rPr>
          <w:rFonts w:ascii="Montserrat" w:hAnsi="Montserrat" w:cs="Calibri"/>
          <w:b/>
          <w:sz w:val="20"/>
          <w:szCs w:val="20"/>
        </w:rPr>
        <w:t xml:space="preserve"> </w:t>
      </w:r>
    </w:p>
    <w:p w14:paraId="7974FE97" w14:textId="77777777" w:rsidR="00A661E0" w:rsidRPr="00A661E0" w:rsidRDefault="00A661E0" w:rsidP="00FB5BBD">
      <w:pPr>
        <w:spacing w:after="120"/>
        <w:ind w:left="-567" w:right="-93"/>
        <w:jc w:val="both"/>
        <w:rPr>
          <w:rFonts w:ascii="Montserrat" w:hAnsi="Montserrat" w:cs="Calibri"/>
          <w:b/>
          <w:sz w:val="20"/>
          <w:szCs w:val="20"/>
        </w:rPr>
      </w:pPr>
    </w:p>
    <w:p w14:paraId="71588D72"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Pregunta 10.- Página 13, 6.1.-SOBRE CONTENIENDO LA PROPUESTA TÉCNICA INCISO L). </w:t>
      </w:r>
    </w:p>
    <w:p w14:paraId="6D3732F7"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SE SOLICITA ATENTAMENTE A LA CONVOCANTE CONFIRMAR QUE CUBRIMOS EL REQUISITO PRESENTANDO LOS DATOS Y COMPROBANTES DE DOMICILIO DE OFICINAS Y CENTROS DE SERVICIO DE LOS AGENTES SOCIOS COMERCIALES CON QUE CONTAMOS EN LAS CIUDADES </w:t>
      </w:r>
      <w:r w:rsidRPr="00274792">
        <w:rPr>
          <w:rFonts w:ascii="Montserrat" w:hAnsi="Montserrat" w:cs="Calibri"/>
          <w:sz w:val="20"/>
          <w:szCs w:val="20"/>
        </w:rPr>
        <w:lastRenderedPageBreak/>
        <w:t>DE MEXICALI, TIJUANA Y ENSENADA BAJA CALIFORNIA, DONDE SE PODRÁ DAR ATENCIÓN, ASESORÍA Y SEGUIMIENTO PROFESIONAL Y PERSONALIZADO AL PERSONAL ASEGURADO Y ÓRGANOS SOLICITANTES EN LO RELACIONADO A LAS COBERTURAS, CON EL COMPROMISO DE GARANTIZAR LA ATENCIÓN LAS 24 HORAS LOS 365 DÍAS DEL AÑO A TRAVÉS DE TELÉFONO LADA 800 SIN COSTO, CORREO ELECTRÓNICO Y CELULAR DE PERSONAL CALIFICADO PARA ATENDER CUALQUIER COMPROMISO DERIVADO DE LAS PÓLIZAS SOLICITADAS. FAVOR DE PRONUNCIARSE AL RESPECTO.</w:t>
      </w:r>
    </w:p>
    <w:p w14:paraId="79AB24F0" w14:textId="621E3557" w:rsidR="00300B9C" w:rsidRPr="00274792"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RESPUESTA: </w:t>
      </w:r>
      <w:r w:rsidR="00F03C84" w:rsidRPr="00274792">
        <w:rPr>
          <w:rFonts w:ascii="Montserrat" w:hAnsi="Montserrat" w:cs="Calibri"/>
          <w:b/>
          <w:sz w:val="20"/>
          <w:szCs w:val="20"/>
        </w:rPr>
        <w:t>No es correcta su apreciación</w:t>
      </w:r>
      <w:r w:rsidR="00860A6D" w:rsidRPr="00274792">
        <w:rPr>
          <w:rFonts w:ascii="Montserrat" w:hAnsi="Montserrat" w:cs="Calibri"/>
          <w:b/>
          <w:sz w:val="20"/>
          <w:szCs w:val="20"/>
        </w:rPr>
        <w:t>,</w:t>
      </w:r>
      <w:r w:rsidR="00F03C84" w:rsidRPr="00274792">
        <w:rPr>
          <w:rFonts w:ascii="Montserrat" w:hAnsi="Montserrat" w:cs="Calibri"/>
          <w:b/>
          <w:sz w:val="20"/>
          <w:szCs w:val="20"/>
        </w:rPr>
        <w:t xml:space="preserve"> e</w:t>
      </w:r>
      <w:r w:rsidR="00860A6D" w:rsidRPr="00274792">
        <w:rPr>
          <w:rFonts w:ascii="Montserrat" w:hAnsi="Montserrat" w:cs="Calibri"/>
          <w:b/>
          <w:sz w:val="20"/>
          <w:szCs w:val="20"/>
        </w:rPr>
        <w:t>l comprobante de domicilio debe</w:t>
      </w:r>
      <w:r w:rsidR="00F03C84" w:rsidRPr="00274792">
        <w:rPr>
          <w:rFonts w:ascii="Montserrat" w:hAnsi="Montserrat" w:cs="Calibri"/>
          <w:b/>
          <w:sz w:val="20"/>
          <w:szCs w:val="20"/>
        </w:rPr>
        <w:t xml:space="preserve"> ser a nombre de la compañía aseguradora por cada ciudad donde preste el servicio  y el cual no deberá ser mayor a 3 meses de antigüedad.</w:t>
      </w:r>
    </w:p>
    <w:p w14:paraId="35D5DDEA" w14:textId="77777777" w:rsidR="00F03C84" w:rsidRDefault="00F03C84" w:rsidP="00FB5BBD">
      <w:pPr>
        <w:spacing w:after="120"/>
        <w:ind w:left="-567" w:right="-93"/>
        <w:jc w:val="both"/>
        <w:rPr>
          <w:rFonts w:ascii="Calibri" w:hAnsi="Calibri" w:cs="Calibri"/>
          <w:b/>
          <w:sz w:val="22"/>
          <w:szCs w:val="22"/>
        </w:rPr>
      </w:pPr>
    </w:p>
    <w:p w14:paraId="35B50B17"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PREGUNTA 11.- PÁGINA 13, 6.1.-SOBRE CONTENIENDO LA PROPUESTA TÉCNICA INCISO L). </w:t>
      </w:r>
    </w:p>
    <w:p w14:paraId="7D774D97"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EN CASO DE RESPUESTA NEGATIVA A LOS PLANTEAMIENTOS ANTERIORES A LA CONVOCANTE, Y CON LA FINALIDAD DE NO LIMITAR LA LIBRE PARTICIPACIÓN CON REQUISITOS QUE SOLO PUEDAN CUMPLIR CIERTOS LICITANTES, Y CON ELLO PODER AMPLIAR LA GAMA DE OFERTAS A LA CONVOCANTE, SOLICITAMOS SE CONFIRME QUE CUMPLIMOS EL REQUISITO ADJUNTANDO A NUESTRA PROPUESTA TÉCNICA, ESCRITO FIRMADO POR NUESTRO REPRESÉNTATE LEGAL DONDE NOS COMPROMETEMOS BAJO PROTESTA DE DECIR VERDAD A, QUE EN CASO DE RESULTAR ADJUDICADOS, INSTALAREMOS UNA OFICINA DIRECTA POR PARTE DE NUESTRA ASEGURADORA EN LAS CIUDADES DE MEXICALI, TIJUANA Y ENSENADA BAJA CALIFORNIA, PARA GARANTIZAR LA ATENCIÓN LAS 24 HORAS LOS 365 DÍAS DEL AÑO AL PERSONAL ASEGURADO Y ÓRGANOS SOLICITANTES A TRAVÉS DE TELÉFONO LADA 800 SIN COSTO, CORREO ELECTRÓNICO Y CELULAR DE PERSONAL CALIFICADO PARA ATENDER CUALQUIER COMPROMISO DERIVADO DE LA PÓLIZA SOLICITADA, FAVOR DE PRONUNCIARSE AL RESPECTO.</w:t>
      </w:r>
    </w:p>
    <w:p w14:paraId="64E88AB2" w14:textId="789BBA2E" w:rsidR="00300B9C" w:rsidRPr="00274792"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RESPUESTA: N</w:t>
      </w:r>
      <w:r w:rsidR="00F03C84" w:rsidRPr="00274792">
        <w:rPr>
          <w:rFonts w:ascii="Montserrat" w:hAnsi="Montserrat" w:cs="Calibri"/>
          <w:b/>
          <w:sz w:val="20"/>
          <w:szCs w:val="20"/>
        </w:rPr>
        <w:t>o se acepta su propuesta favor de apegarse a lo establecido en el inciso L</w:t>
      </w:r>
      <w:r w:rsidR="00EB689C" w:rsidRPr="00274792">
        <w:rPr>
          <w:rFonts w:ascii="Montserrat" w:hAnsi="Montserrat" w:cs="Calibri"/>
          <w:b/>
          <w:sz w:val="20"/>
          <w:szCs w:val="20"/>
        </w:rPr>
        <w:t>)</w:t>
      </w:r>
      <w:r w:rsidR="00F03C84" w:rsidRPr="00274792">
        <w:rPr>
          <w:rFonts w:ascii="Montserrat" w:hAnsi="Montserrat" w:cs="Calibri"/>
          <w:b/>
          <w:sz w:val="20"/>
          <w:szCs w:val="20"/>
        </w:rPr>
        <w:t xml:space="preserve"> del punto 6.1 de las bases de licitación y a la respuesta </w:t>
      </w:r>
      <w:r w:rsidR="001E4451" w:rsidRPr="00274792">
        <w:rPr>
          <w:rFonts w:ascii="Montserrat" w:hAnsi="Montserrat" w:cs="Calibri"/>
          <w:b/>
          <w:sz w:val="20"/>
          <w:szCs w:val="20"/>
        </w:rPr>
        <w:t>a su pregunta número 10.</w:t>
      </w:r>
    </w:p>
    <w:p w14:paraId="2449CEB6" w14:textId="77777777" w:rsidR="00274792" w:rsidRDefault="00274792" w:rsidP="00FB5BBD">
      <w:pPr>
        <w:spacing w:after="120"/>
        <w:ind w:left="-567" w:right="-93"/>
        <w:jc w:val="both"/>
        <w:rPr>
          <w:rFonts w:ascii="Calibri" w:hAnsi="Calibri" w:cs="Calibri"/>
          <w:b/>
          <w:sz w:val="22"/>
          <w:szCs w:val="22"/>
        </w:rPr>
      </w:pPr>
    </w:p>
    <w:p w14:paraId="481DBDC8"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PREGUNTA 12.- PÁGINA 13, 6.1.-SOBRE CONTENIENDO LA PROPUESTA TÉCNICA INCISO O). </w:t>
      </w:r>
    </w:p>
    <w:p w14:paraId="380689CF" w14:textId="77777777" w:rsidR="00300B9C" w:rsidRPr="00274792" w:rsidRDefault="00300B9C" w:rsidP="00FB5BBD">
      <w:pPr>
        <w:ind w:left="-567" w:right="-93"/>
        <w:jc w:val="both"/>
        <w:rPr>
          <w:rFonts w:ascii="Montserrat" w:hAnsi="Montserrat" w:cs="Calibri"/>
          <w:sz w:val="20"/>
          <w:szCs w:val="20"/>
        </w:rPr>
      </w:pPr>
      <w:r w:rsidRPr="00274792">
        <w:rPr>
          <w:rFonts w:ascii="Montserrat" w:hAnsi="Montserrat" w:cs="Calibri"/>
          <w:sz w:val="20"/>
          <w:szCs w:val="20"/>
        </w:rPr>
        <w:t>SE SOLICITA ATENTAMENTE A LA CONVOCANTE INFORMAR SI EN LA CARTA SOLICITADA SOLO SE DEBERÁN ASENTAR LAS PÓLIZAS DE LA SIGUIENTE MANERA;</w:t>
      </w:r>
    </w:p>
    <w:p w14:paraId="6DE1901B" w14:textId="77777777" w:rsidR="00300B9C" w:rsidRPr="00274792" w:rsidRDefault="00300B9C" w:rsidP="00FB5BBD">
      <w:pPr>
        <w:ind w:left="-567" w:right="-93"/>
        <w:jc w:val="both"/>
        <w:rPr>
          <w:rFonts w:ascii="Montserrat" w:hAnsi="Montserrat" w:cs="Calibri"/>
          <w:sz w:val="20"/>
          <w:szCs w:val="20"/>
        </w:rPr>
      </w:pPr>
      <w:r w:rsidRPr="00274792">
        <w:rPr>
          <w:rFonts w:ascii="Montserrat" w:hAnsi="Montserrat" w:cs="Calibri"/>
          <w:sz w:val="20"/>
          <w:szCs w:val="20"/>
        </w:rPr>
        <w:t>PAQUETE 1 ISSSTECALI</w:t>
      </w:r>
    </w:p>
    <w:p w14:paraId="016247B6" w14:textId="77777777" w:rsidR="00300B9C" w:rsidRPr="00274792" w:rsidRDefault="00300B9C" w:rsidP="00FB5BBD">
      <w:pPr>
        <w:autoSpaceDE w:val="0"/>
        <w:autoSpaceDN w:val="0"/>
        <w:adjustRightInd w:val="0"/>
        <w:ind w:left="-567" w:right="-93"/>
        <w:rPr>
          <w:rFonts w:ascii="Montserrat" w:eastAsia="Calibri" w:hAnsi="Montserrat" w:cs="Arial"/>
          <w:color w:val="262626"/>
          <w:sz w:val="14"/>
          <w:szCs w:val="14"/>
          <w:lang w:eastAsia="es-MX"/>
        </w:rPr>
      </w:pPr>
      <w:r w:rsidRPr="00274792">
        <w:rPr>
          <w:rFonts w:ascii="Montserrat" w:eastAsia="Calibri" w:hAnsi="Montserrat" w:cs="Arial"/>
          <w:color w:val="262626"/>
          <w:sz w:val="14"/>
          <w:szCs w:val="14"/>
          <w:lang w:eastAsia="es-MX"/>
        </w:rPr>
        <w:t xml:space="preserve">PARTIDA1 </w:t>
      </w:r>
      <w:r w:rsidRPr="00274792">
        <w:rPr>
          <w:rFonts w:ascii="Montserrat" w:eastAsia="Calibri" w:hAnsi="Montserrat" w:cs="Arial"/>
          <w:color w:val="262626"/>
          <w:sz w:val="14"/>
          <w:szCs w:val="14"/>
          <w:lang w:eastAsia="es-MX"/>
        </w:rPr>
        <w:tab/>
        <w:t>Listado de Personal de Base, Confianza, Eventuales, Pensionados y Jubilados.</w:t>
      </w:r>
    </w:p>
    <w:p w14:paraId="3265B3CF" w14:textId="77777777" w:rsidR="00300B9C" w:rsidRPr="00274792" w:rsidRDefault="00300B9C" w:rsidP="00FB5BBD">
      <w:pPr>
        <w:autoSpaceDE w:val="0"/>
        <w:autoSpaceDN w:val="0"/>
        <w:adjustRightInd w:val="0"/>
        <w:ind w:left="-567" w:right="-93"/>
        <w:rPr>
          <w:rFonts w:ascii="Montserrat" w:eastAsia="Calibri" w:hAnsi="Montserrat"/>
          <w:lang w:eastAsia="es-MX"/>
        </w:rPr>
      </w:pPr>
      <w:r w:rsidRPr="00274792">
        <w:rPr>
          <w:rFonts w:ascii="Montserrat" w:eastAsia="Calibri" w:hAnsi="Montserrat" w:cs="Arial"/>
          <w:color w:val="262626"/>
          <w:sz w:val="14"/>
          <w:szCs w:val="14"/>
          <w:lang w:eastAsia="es-MX"/>
        </w:rPr>
        <w:t xml:space="preserve">PARTIDA2 </w:t>
      </w:r>
      <w:r w:rsidRPr="00274792">
        <w:rPr>
          <w:rFonts w:ascii="Montserrat" w:eastAsia="Calibri" w:hAnsi="Montserrat" w:cs="Arial"/>
          <w:color w:val="262626"/>
          <w:sz w:val="14"/>
          <w:szCs w:val="14"/>
          <w:lang w:eastAsia="es-MX"/>
        </w:rPr>
        <w:tab/>
        <w:t xml:space="preserve">Listado de Transporte Terrestre Nacional </w:t>
      </w:r>
    </w:p>
    <w:p w14:paraId="02AFE9DD" w14:textId="77777777" w:rsidR="00300B9C" w:rsidRPr="00274792" w:rsidRDefault="00300B9C" w:rsidP="00FB5BBD">
      <w:pPr>
        <w:autoSpaceDE w:val="0"/>
        <w:autoSpaceDN w:val="0"/>
        <w:adjustRightInd w:val="0"/>
        <w:ind w:left="-567" w:right="-93"/>
        <w:rPr>
          <w:rFonts w:ascii="Montserrat" w:eastAsia="Calibri" w:hAnsi="Montserrat" w:cs="Arial"/>
          <w:color w:val="262626"/>
          <w:sz w:val="14"/>
          <w:szCs w:val="14"/>
          <w:lang w:eastAsia="es-MX"/>
        </w:rPr>
      </w:pPr>
      <w:r w:rsidRPr="00274792">
        <w:rPr>
          <w:rFonts w:ascii="Montserrat" w:eastAsia="Calibri" w:hAnsi="Montserrat" w:cs="Arial"/>
          <w:color w:val="262626"/>
          <w:sz w:val="14"/>
          <w:szCs w:val="14"/>
          <w:lang w:eastAsia="es-MX"/>
        </w:rPr>
        <w:t xml:space="preserve">PARTIDA3 </w:t>
      </w:r>
      <w:r w:rsidRPr="00274792">
        <w:rPr>
          <w:rFonts w:ascii="Montserrat" w:eastAsia="Calibri" w:hAnsi="Montserrat" w:cs="Arial"/>
          <w:color w:val="262626"/>
          <w:sz w:val="14"/>
          <w:szCs w:val="14"/>
          <w:lang w:eastAsia="es-MX"/>
        </w:rPr>
        <w:tab/>
        <w:t>Listado de Bienes Inmuebles ISSSTECALI</w:t>
      </w:r>
    </w:p>
    <w:p w14:paraId="31AB8436" w14:textId="77777777" w:rsidR="00300B9C" w:rsidRPr="00274792" w:rsidRDefault="00300B9C" w:rsidP="00FB5BBD">
      <w:pPr>
        <w:autoSpaceDE w:val="0"/>
        <w:autoSpaceDN w:val="0"/>
        <w:adjustRightInd w:val="0"/>
        <w:ind w:left="-567" w:right="-93"/>
        <w:rPr>
          <w:rFonts w:ascii="Montserrat" w:eastAsia="Calibri" w:hAnsi="Montserrat" w:cs="Arial"/>
          <w:color w:val="262626"/>
          <w:sz w:val="14"/>
          <w:szCs w:val="14"/>
          <w:lang w:eastAsia="es-MX"/>
        </w:rPr>
      </w:pPr>
      <w:r w:rsidRPr="00274792">
        <w:rPr>
          <w:rFonts w:ascii="Montserrat" w:eastAsia="Calibri" w:hAnsi="Montserrat" w:cs="Arial"/>
          <w:color w:val="262626"/>
          <w:sz w:val="14"/>
          <w:szCs w:val="14"/>
          <w:lang w:eastAsia="es-MX"/>
        </w:rPr>
        <w:t xml:space="preserve">PARTIDA4 </w:t>
      </w:r>
      <w:r w:rsidRPr="00274792">
        <w:rPr>
          <w:rFonts w:ascii="Montserrat" w:eastAsia="Calibri" w:hAnsi="Montserrat" w:cs="Arial"/>
          <w:color w:val="262626"/>
          <w:sz w:val="14"/>
          <w:szCs w:val="14"/>
          <w:lang w:eastAsia="es-MX"/>
        </w:rPr>
        <w:tab/>
        <w:t>Listado de Bienes Inmuebles CALISSS</w:t>
      </w:r>
    </w:p>
    <w:p w14:paraId="1BFBE14D" w14:textId="77777777" w:rsidR="00300B9C" w:rsidRPr="00274792" w:rsidRDefault="00300B9C" w:rsidP="00FB5BBD">
      <w:pPr>
        <w:ind w:left="-567" w:right="-93"/>
        <w:jc w:val="both"/>
        <w:rPr>
          <w:rFonts w:ascii="Montserrat" w:eastAsia="Times New Roman" w:hAnsi="Montserrat" w:cs="Calibri"/>
          <w:sz w:val="22"/>
          <w:szCs w:val="22"/>
          <w:lang w:val="es-ES" w:eastAsia="es-ES"/>
        </w:rPr>
      </w:pPr>
      <w:r w:rsidRPr="00274792">
        <w:rPr>
          <w:rFonts w:ascii="Montserrat" w:eastAsia="Calibri" w:hAnsi="Montserrat" w:cs="Arial"/>
          <w:color w:val="262626"/>
          <w:sz w:val="14"/>
          <w:szCs w:val="14"/>
          <w:lang w:eastAsia="es-MX"/>
        </w:rPr>
        <w:t xml:space="preserve">PARTIDA 5 </w:t>
      </w:r>
      <w:r w:rsidRPr="00274792">
        <w:rPr>
          <w:rFonts w:ascii="Montserrat" w:eastAsia="Calibri" w:hAnsi="Montserrat" w:cs="Arial"/>
          <w:color w:val="262626"/>
          <w:sz w:val="14"/>
          <w:szCs w:val="14"/>
          <w:lang w:eastAsia="es-MX"/>
        </w:rPr>
        <w:tab/>
        <w:t>Listado de Deudores Magisterio y Burocracia</w:t>
      </w:r>
    </w:p>
    <w:p w14:paraId="28FF195C" w14:textId="77777777" w:rsidR="00300B9C" w:rsidRPr="00274792" w:rsidRDefault="00300B9C" w:rsidP="00FB5BBD">
      <w:pPr>
        <w:ind w:left="-567" w:right="-93"/>
        <w:jc w:val="both"/>
        <w:rPr>
          <w:rFonts w:ascii="Montserrat" w:hAnsi="Montserrat" w:cs="Calibri"/>
          <w:sz w:val="20"/>
          <w:szCs w:val="20"/>
        </w:rPr>
      </w:pPr>
      <w:r w:rsidRPr="00274792">
        <w:rPr>
          <w:rFonts w:ascii="Montserrat" w:hAnsi="Montserrat" w:cs="Calibri"/>
          <w:sz w:val="20"/>
          <w:szCs w:val="20"/>
        </w:rPr>
        <w:t>PAQUETE 2 DIFBC PÓLIZAS DE SEGURO DE VIDA</w:t>
      </w:r>
    </w:p>
    <w:p w14:paraId="5D7C9A1A" w14:textId="77777777" w:rsidR="00300B9C" w:rsidRPr="00274792" w:rsidRDefault="00300B9C" w:rsidP="00FB5BBD">
      <w:pPr>
        <w:ind w:left="-567" w:right="-93"/>
        <w:jc w:val="both"/>
        <w:rPr>
          <w:rFonts w:ascii="Montserrat" w:hAnsi="Montserrat" w:cs="Calibri"/>
          <w:sz w:val="20"/>
          <w:szCs w:val="20"/>
        </w:rPr>
      </w:pPr>
      <w:r w:rsidRPr="00274792">
        <w:rPr>
          <w:rFonts w:ascii="Montserrat" w:hAnsi="Montserrat" w:cs="Calibri"/>
          <w:sz w:val="20"/>
          <w:szCs w:val="20"/>
        </w:rPr>
        <w:t xml:space="preserve">PAQUETE 3 CEE </w:t>
      </w:r>
    </w:p>
    <w:p w14:paraId="1030B812"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O SE DEBERÁ INCLUIR TODAS LAS ESPECIFICACIONES TÉCNICAS SOLICITADAS EN ESTAS BASES DE CADA PAQUETE Y PÓLIZA. FAVOR DE PRONUNCIARSE AL RESPECTO.</w:t>
      </w:r>
    </w:p>
    <w:p w14:paraId="3E25B7AD" w14:textId="77777777" w:rsidR="001E4451" w:rsidRPr="00274792"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RESPUESTA: </w:t>
      </w:r>
    </w:p>
    <w:p w14:paraId="38123373" w14:textId="67B6A5FD" w:rsidR="00300B9C" w:rsidRPr="00274792"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PAQUETE </w:t>
      </w:r>
      <w:r w:rsidR="001E4451" w:rsidRPr="00274792">
        <w:rPr>
          <w:rFonts w:ascii="Montserrat" w:hAnsi="Montserrat" w:cs="Calibri"/>
          <w:b/>
          <w:sz w:val="20"/>
          <w:szCs w:val="20"/>
        </w:rPr>
        <w:t xml:space="preserve">1.- </w:t>
      </w:r>
      <w:r w:rsidR="00860A6D" w:rsidRPr="00274792">
        <w:rPr>
          <w:rFonts w:ascii="Montserrat" w:hAnsi="Montserrat" w:cs="Calibri"/>
          <w:b/>
          <w:sz w:val="20"/>
          <w:szCs w:val="20"/>
        </w:rPr>
        <w:t>Para la carta solicitada en el inciso O) del 6.1 de las bases de licitación, se acepta el solo señalar que se refiere al Paquete 1 y enlistar las partidas que corresponden</w:t>
      </w:r>
      <w:r w:rsidR="001E4451" w:rsidRPr="00274792">
        <w:rPr>
          <w:rFonts w:ascii="Montserrat" w:hAnsi="Montserrat" w:cs="Calibri"/>
          <w:b/>
          <w:sz w:val="20"/>
          <w:szCs w:val="20"/>
        </w:rPr>
        <w:t>.</w:t>
      </w:r>
    </w:p>
    <w:p w14:paraId="2268EB25" w14:textId="4DEE2A65" w:rsidR="001E4451" w:rsidRPr="00274792" w:rsidRDefault="007164A5"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Paquete 2.- </w:t>
      </w:r>
      <w:r w:rsidR="00642457" w:rsidRPr="00274792">
        <w:rPr>
          <w:rFonts w:ascii="Montserrat" w:hAnsi="Montserrat" w:cs="Calibri"/>
          <w:b/>
          <w:sz w:val="20"/>
          <w:szCs w:val="20"/>
        </w:rPr>
        <w:t xml:space="preserve">En la carta del licitante interesado en participar </w:t>
      </w:r>
      <w:r w:rsidR="00DF3F4E">
        <w:rPr>
          <w:rFonts w:ascii="Montserrat" w:hAnsi="Montserrat" w:cs="Calibri"/>
          <w:b/>
          <w:sz w:val="20"/>
          <w:szCs w:val="20"/>
        </w:rPr>
        <w:t xml:space="preserve">deberá </w:t>
      </w:r>
      <w:r w:rsidR="007A6632" w:rsidRPr="00274792">
        <w:rPr>
          <w:rFonts w:ascii="Montserrat" w:hAnsi="Montserrat" w:cs="Calibri"/>
          <w:b/>
          <w:sz w:val="20"/>
          <w:szCs w:val="20"/>
        </w:rPr>
        <w:t>enlista</w:t>
      </w:r>
      <w:r w:rsidR="00DF3F4E">
        <w:rPr>
          <w:rFonts w:ascii="Montserrat" w:hAnsi="Montserrat" w:cs="Calibri"/>
          <w:b/>
          <w:sz w:val="20"/>
          <w:szCs w:val="20"/>
        </w:rPr>
        <w:t>rlo</w:t>
      </w:r>
      <w:r w:rsidR="007A6632" w:rsidRPr="00274792">
        <w:rPr>
          <w:rFonts w:ascii="Montserrat" w:hAnsi="Montserrat" w:cs="Calibri"/>
          <w:b/>
          <w:sz w:val="20"/>
          <w:szCs w:val="20"/>
        </w:rPr>
        <w:t>, además el licitante deberá adjuntar a su propuesta técnica la documentación solicitada en dicho inciso.</w:t>
      </w:r>
    </w:p>
    <w:p w14:paraId="66C9A4F8" w14:textId="6502D1A3" w:rsidR="00860A6D" w:rsidRPr="00274792" w:rsidRDefault="007164A5" w:rsidP="00860A6D">
      <w:pPr>
        <w:spacing w:after="120"/>
        <w:ind w:left="-567" w:right="-93"/>
        <w:jc w:val="both"/>
        <w:rPr>
          <w:rFonts w:ascii="Montserrat" w:hAnsi="Montserrat" w:cs="Calibri"/>
          <w:b/>
          <w:sz w:val="20"/>
          <w:szCs w:val="20"/>
        </w:rPr>
      </w:pPr>
      <w:r w:rsidRPr="00274792">
        <w:rPr>
          <w:rFonts w:ascii="Montserrat" w:hAnsi="Montserrat" w:cs="Calibri"/>
          <w:b/>
          <w:sz w:val="20"/>
          <w:szCs w:val="20"/>
        </w:rPr>
        <w:lastRenderedPageBreak/>
        <w:t>Paquete 3.-</w:t>
      </w:r>
      <w:r w:rsidR="007A6632" w:rsidRPr="00274792">
        <w:rPr>
          <w:rFonts w:ascii="Montserrat" w:hAnsi="Montserrat" w:cs="Calibri"/>
          <w:b/>
          <w:sz w:val="20"/>
          <w:szCs w:val="20"/>
        </w:rPr>
        <w:t xml:space="preserve"> </w:t>
      </w:r>
      <w:r w:rsidR="00860A6D" w:rsidRPr="00274792">
        <w:rPr>
          <w:rFonts w:ascii="Montserrat" w:hAnsi="Montserrat" w:cs="Calibri"/>
          <w:b/>
          <w:sz w:val="20"/>
          <w:szCs w:val="20"/>
        </w:rPr>
        <w:t>Para la carta solicitada en el inciso O) del 6.1 de las bases de licitación, se acepta el solo señalar que se refiere al Paquete 3.</w:t>
      </w:r>
    </w:p>
    <w:p w14:paraId="6C8E21F3" w14:textId="68462A17" w:rsidR="007164A5" w:rsidRDefault="007164A5" w:rsidP="00FB5BBD">
      <w:pPr>
        <w:spacing w:after="120"/>
        <w:ind w:left="-567" w:right="-93"/>
        <w:jc w:val="both"/>
        <w:rPr>
          <w:rFonts w:ascii="Calibri" w:hAnsi="Calibri" w:cs="Calibri"/>
          <w:b/>
          <w:sz w:val="22"/>
          <w:szCs w:val="22"/>
        </w:rPr>
      </w:pPr>
    </w:p>
    <w:p w14:paraId="2D4CA35D"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Pregunta 13.- Página 14, 6.2.SOBRE CONTENIENDO LA PROPUESTA ECONÓMICA. INCISO A) </w:t>
      </w:r>
    </w:p>
    <w:p w14:paraId="7023DF6E"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SE SOLICITA ATENTAMENTE A LA CONVOCANTE INFORMAR SI EN LA PROPUESTA ECONÓMICA SOLO SE DEBERÁ INDICAR EL PORCENTAJE DEL IMPUESTO AL VALOR AGREGADO QUE SE TRASLADARA AL SUBTOTAL DE NUESTRA PROPUESTA O SE DEBERÁ HACER SEGÚN LAS INDICACIONES DE LA PÁGINA 12 DEL ANEXO A ESPECIFICACIONES TÉCNICAS DONDE DICE LO SIGUIENTE: (</w:t>
      </w:r>
      <w:r w:rsidRPr="00274792">
        <w:rPr>
          <w:rFonts w:ascii="Montserrat" w:hAnsi="Montserrat" w:cs="Calibri"/>
          <w:i/>
          <w:sz w:val="20"/>
          <w:szCs w:val="20"/>
        </w:rPr>
        <w:t>Las propuestas se realizarán-cotizarán en pesos mexicanos, en precios unitarios por concepto de partida, y dentro de la partida se establecerá el precio unitario del bien, subtotal, el LV.A. a trasladar (en caso de aplicar) y el importe total</w:t>
      </w:r>
      <w:r w:rsidRPr="00274792">
        <w:rPr>
          <w:rFonts w:ascii="Montserrat" w:hAnsi="Montserrat" w:cs="Calibri"/>
          <w:sz w:val="20"/>
          <w:szCs w:val="20"/>
        </w:rPr>
        <w:t>). FAVOR DE PRONUNCIARSE AL RESPECTO.</w:t>
      </w:r>
    </w:p>
    <w:p w14:paraId="2B3F6517" w14:textId="4B3023C8" w:rsidR="00300B9C" w:rsidRPr="00274792"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RESPUESTA: </w:t>
      </w:r>
      <w:r w:rsidR="007164A5" w:rsidRPr="00274792">
        <w:rPr>
          <w:rFonts w:ascii="Montserrat" w:hAnsi="Montserrat" w:cs="Calibri"/>
          <w:b/>
          <w:sz w:val="20"/>
          <w:szCs w:val="20"/>
        </w:rPr>
        <w:t>Los licitantes deberán indicarlo como se señala en el anexo 8 “Catálogo de Conceptos”.</w:t>
      </w:r>
    </w:p>
    <w:p w14:paraId="3A15ED03" w14:textId="77777777" w:rsidR="00300B9C" w:rsidRDefault="00300B9C" w:rsidP="00FB5BBD">
      <w:pPr>
        <w:ind w:left="-567" w:right="-93"/>
        <w:jc w:val="both"/>
        <w:rPr>
          <w:rFonts w:ascii="Calibri" w:hAnsi="Calibri" w:cs="Calibri"/>
          <w:sz w:val="22"/>
          <w:szCs w:val="22"/>
        </w:rPr>
      </w:pPr>
    </w:p>
    <w:p w14:paraId="763254C4" w14:textId="77777777" w:rsidR="00300B9C" w:rsidRPr="00274792" w:rsidRDefault="00300B9C" w:rsidP="00FB5BBD">
      <w:pPr>
        <w:ind w:left="-567" w:right="-93"/>
        <w:jc w:val="both"/>
        <w:rPr>
          <w:rFonts w:ascii="Montserrat" w:hAnsi="Montserrat" w:cs="Calibri"/>
          <w:sz w:val="20"/>
          <w:szCs w:val="20"/>
        </w:rPr>
      </w:pPr>
      <w:r w:rsidRPr="00274792">
        <w:rPr>
          <w:rFonts w:ascii="Montserrat" w:hAnsi="Montserrat" w:cs="Calibri"/>
          <w:sz w:val="20"/>
          <w:szCs w:val="20"/>
        </w:rPr>
        <w:t>Pregunta 14.- Página 18, ANEXO A ESPECIFICACIONES TÉCNICAS, PÉRDIDAS ORGÁNICAS, PRIMERA VIÑETA. SOLICITAMOS ATENTAMENTE A LA CONVOCANTE INFORMAR CUAL SERÁ LA INSTITUCIÓN DE SALUD PÚBLICA QUE EXPEDIRÁ EL DICTAMEN MEDICO QUE AVALE UNA RECLAMACIÓN EN ESTA COBERTURA. FAVOR DE PRONUNCIARSE AL RESPECTO.</w:t>
      </w:r>
    </w:p>
    <w:p w14:paraId="03EAEAC1" w14:textId="017D83E5" w:rsidR="00300B9C" w:rsidRPr="00274792" w:rsidRDefault="00300B9C" w:rsidP="00FB5BBD">
      <w:pPr>
        <w:tabs>
          <w:tab w:val="left" w:pos="9214"/>
        </w:tabs>
        <w:overflowPunct w:val="0"/>
        <w:autoSpaceDE w:val="0"/>
        <w:autoSpaceDN w:val="0"/>
        <w:adjustRightInd w:val="0"/>
        <w:spacing w:line="240" w:lineRule="atLeast"/>
        <w:ind w:left="-567" w:right="-93"/>
        <w:jc w:val="both"/>
        <w:textAlignment w:val="baseline"/>
        <w:rPr>
          <w:rFonts w:ascii="Montserrat" w:hAnsi="Montserrat"/>
          <w:b/>
          <w:sz w:val="20"/>
          <w:szCs w:val="20"/>
        </w:rPr>
      </w:pPr>
      <w:r w:rsidRPr="00274792">
        <w:rPr>
          <w:rFonts w:ascii="Montserrat" w:hAnsi="Montserrat" w:cs="Calibri"/>
          <w:b/>
          <w:sz w:val="20"/>
          <w:szCs w:val="20"/>
        </w:rPr>
        <w:t xml:space="preserve">RESPUESTA: </w:t>
      </w:r>
      <w:r w:rsidR="002176B5" w:rsidRPr="00274792">
        <w:rPr>
          <w:rFonts w:ascii="Montserrat" w:hAnsi="Montserrat" w:cs="Calibri"/>
          <w:b/>
          <w:sz w:val="20"/>
          <w:szCs w:val="20"/>
        </w:rPr>
        <w:t xml:space="preserve">Será el </w:t>
      </w:r>
      <w:r w:rsidR="002176B5" w:rsidRPr="00274792">
        <w:rPr>
          <w:rFonts w:ascii="Montserrat" w:hAnsi="Montserrat"/>
          <w:b/>
          <w:sz w:val="20"/>
          <w:szCs w:val="20"/>
        </w:rPr>
        <w:t xml:space="preserve">expedido por el Instituto de Seguridad y Servicios Sociales de los Trabajadores del Gobierno y Municipios del Estado de Baja California </w:t>
      </w:r>
      <w:r w:rsidRPr="00274792">
        <w:rPr>
          <w:rFonts w:ascii="Montserrat" w:hAnsi="Montserrat"/>
          <w:b/>
          <w:sz w:val="20"/>
          <w:szCs w:val="20"/>
        </w:rPr>
        <w:t>(ISSSTECALI)</w:t>
      </w:r>
    </w:p>
    <w:p w14:paraId="663C91DA" w14:textId="77777777" w:rsidR="00300B9C" w:rsidRPr="003D74E7" w:rsidRDefault="00300B9C" w:rsidP="00FB5BBD">
      <w:pPr>
        <w:spacing w:after="120"/>
        <w:ind w:left="-567" w:right="-93"/>
        <w:jc w:val="both"/>
        <w:rPr>
          <w:rFonts w:ascii="Montserrat" w:hAnsi="Montserrat" w:cs="Calibri"/>
          <w:b/>
          <w:sz w:val="22"/>
          <w:szCs w:val="22"/>
        </w:rPr>
      </w:pPr>
    </w:p>
    <w:p w14:paraId="3CB44AB0" w14:textId="77777777" w:rsidR="00300B9C" w:rsidRPr="003D74E7" w:rsidRDefault="00300B9C" w:rsidP="00FB5BBD">
      <w:pPr>
        <w:spacing w:after="120"/>
        <w:ind w:left="-567" w:right="-93"/>
        <w:jc w:val="both"/>
        <w:rPr>
          <w:rFonts w:ascii="Montserrat" w:hAnsi="Montserrat" w:cs="Calibri"/>
          <w:sz w:val="22"/>
          <w:szCs w:val="22"/>
        </w:rPr>
      </w:pPr>
      <w:r w:rsidRPr="003D74E7">
        <w:rPr>
          <w:rFonts w:ascii="Montserrat" w:hAnsi="Montserrat" w:cs="Calibri"/>
          <w:sz w:val="22"/>
          <w:szCs w:val="22"/>
        </w:rPr>
        <w:t>Pregunta 15.- Página 19, ANEXO A ESPECIFICACIONES TÉCNICAS, EL CONCURSANTE DEBERÁ ADJUNTAR EN SU PROPUESTA LA SIGUIENTE INFORMACIÓN:</w:t>
      </w:r>
    </w:p>
    <w:p w14:paraId="6BA20A64"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SE SOLICITA ATENTAMENTE A LA CONVOCANTE CONFIRMAR QUE PARA CUMPLIR CON EL REQUISITO, PODEMOS PRESENTAR LOS DATOS DE UN REPRESENTANTE DIRECTO DE NUESTRA ASEGURADORA PARA ATENDER ESTA PÓLIZA DE SEGURO, QUIEN SERA EL ENLACE ENTRE LA COMPAÑÍA Y GOBIERNO EL SISTEMA PARA EL DESARROLLO INTEGRAL DE LA FAMILIA DE BAJA CALIFORNIA, SIN QUE ESTO SEA MOTIVO DE DESECHAR NUESTRA PROPUESTA. FAVOR DE PRONUNCIARSE AL RESPECTO.</w:t>
      </w:r>
    </w:p>
    <w:p w14:paraId="427590F8" w14:textId="0B255411" w:rsidR="00300B9C" w:rsidRDefault="00300B9C" w:rsidP="00FB5BBD">
      <w:pPr>
        <w:spacing w:after="120"/>
        <w:ind w:left="-567" w:right="-93"/>
        <w:jc w:val="both"/>
        <w:rPr>
          <w:rFonts w:ascii="Montserrat" w:hAnsi="Montserrat" w:cs="Calibri"/>
          <w:b/>
          <w:sz w:val="20"/>
          <w:szCs w:val="20"/>
        </w:rPr>
      </w:pPr>
      <w:r w:rsidRPr="00274792">
        <w:rPr>
          <w:rFonts w:ascii="Montserrat" w:hAnsi="Montserrat" w:cs="Calibri"/>
          <w:b/>
          <w:sz w:val="20"/>
          <w:szCs w:val="20"/>
        </w:rPr>
        <w:t xml:space="preserve">RESPUESTA: </w:t>
      </w:r>
      <w:r w:rsidR="00AB19C6" w:rsidRPr="00274792">
        <w:rPr>
          <w:rFonts w:ascii="Montserrat" w:hAnsi="Montserrat" w:cs="Calibri"/>
          <w:b/>
          <w:sz w:val="20"/>
          <w:szCs w:val="20"/>
        </w:rPr>
        <w:t>No se acepta su propuesta, favor de apegarse a lo establecido en el inciso k) del numeral 6.1 de las bases de licitación.</w:t>
      </w:r>
    </w:p>
    <w:p w14:paraId="10A0DBB7" w14:textId="77777777" w:rsidR="00274792" w:rsidRPr="003D74E7" w:rsidRDefault="00274792" w:rsidP="00FB5BBD">
      <w:pPr>
        <w:spacing w:after="120"/>
        <w:ind w:left="-567" w:right="-93"/>
        <w:jc w:val="both"/>
        <w:rPr>
          <w:rFonts w:ascii="Montserrat" w:hAnsi="Montserrat" w:cs="Calibri"/>
          <w:b/>
          <w:sz w:val="20"/>
          <w:szCs w:val="20"/>
        </w:rPr>
      </w:pPr>
    </w:p>
    <w:p w14:paraId="334750A3" w14:textId="77777777" w:rsidR="00300B9C" w:rsidRPr="003D74E7" w:rsidRDefault="00300B9C" w:rsidP="00FB5BBD">
      <w:pPr>
        <w:spacing w:after="120"/>
        <w:ind w:left="-567" w:right="-93"/>
        <w:jc w:val="both"/>
        <w:rPr>
          <w:rFonts w:ascii="Montserrat" w:hAnsi="Montserrat" w:cs="Calibri"/>
          <w:sz w:val="20"/>
          <w:szCs w:val="20"/>
        </w:rPr>
      </w:pPr>
      <w:r w:rsidRPr="003D74E7">
        <w:rPr>
          <w:rFonts w:ascii="Montserrat" w:hAnsi="Montserrat" w:cs="Calibri"/>
          <w:sz w:val="20"/>
          <w:szCs w:val="20"/>
        </w:rPr>
        <w:t xml:space="preserve">Pregunta 16.- Página 2, ANEXO A ESPECIFICACIONES TÉCNICAS, PAQUETE 1 ISSSTECALLI, PARTIDA NÚMERO 1, </w:t>
      </w:r>
    </w:p>
    <w:p w14:paraId="51ED4F30" w14:textId="77777777" w:rsidR="00300B9C" w:rsidRDefault="00300B9C" w:rsidP="00FB5BBD">
      <w:pPr>
        <w:spacing w:after="120"/>
        <w:ind w:left="-567" w:right="-93"/>
        <w:jc w:val="both"/>
        <w:rPr>
          <w:rFonts w:ascii="Calibri" w:hAnsi="Calibri" w:cs="Calibri"/>
          <w:sz w:val="22"/>
          <w:szCs w:val="22"/>
        </w:rPr>
      </w:pPr>
      <w:r>
        <w:rPr>
          <w:rFonts w:ascii="Calibri" w:hAnsi="Calibri" w:cs="Calibri"/>
          <w:sz w:val="22"/>
          <w:szCs w:val="22"/>
        </w:rPr>
        <w:t>SE SOLICITA ATENTAMENTE A LA CONVOCANTE PROPORCIONAR EN ARCHIVO FORMATO EXCEL EL LISTADO DE LA SINIESTRALIDAD DE LOS ÚLTIMOS TRES PERIODOS DE LOS EMPLEADOS DE BASE, CONFIANZA, EVENTUALES, JUBILADOS Y PENSIONADOS DETALLANDO NOMBRE, FECHA DE FALLECIMIENTO, PUESTO, MONTO PAGADO, FECHA DE PAGO, CAUSA DE FALLECIMIENTO, SI ENTRE LOS FALLECIDOS ALGUNO FUE A CAUSA DE COVID 19. FAVOR DE PRONUNCIARSE AL RESPECTO.</w:t>
      </w:r>
    </w:p>
    <w:p w14:paraId="1803B357" w14:textId="1AE02261" w:rsidR="00300B9C" w:rsidRPr="00274792" w:rsidRDefault="00300B9C" w:rsidP="00FB5BBD">
      <w:pPr>
        <w:ind w:left="-567" w:right="-93"/>
        <w:jc w:val="both"/>
        <w:rPr>
          <w:rFonts w:ascii="Montserrat" w:eastAsia="MS Mincho" w:hAnsi="Montserrat" w:cs="Arial"/>
          <w:b/>
          <w:bCs/>
          <w:sz w:val="20"/>
          <w:szCs w:val="20"/>
          <w:lang w:val="es-ES_tradnl"/>
        </w:rPr>
      </w:pPr>
      <w:r w:rsidRPr="00274792">
        <w:rPr>
          <w:rFonts w:ascii="Montserrat" w:hAnsi="Montserrat" w:cs="Calibri"/>
          <w:b/>
          <w:sz w:val="20"/>
          <w:szCs w:val="20"/>
        </w:rPr>
        <w:t xml:space="preserve">RESPUESTA: </w:t>
      </w:r>
      <w:r w:rsidR="009D6888" w:rsidRPr="00274792">
        <w:rPr>
          <w:rFonts w:ascii="Montserrat" w:hAnsi="Montserrat"/>
          <w:b/>
          <w:sz w:val="20"/>
          <w:szCs w:val="20"/>
        </w:rPr>
        <w:t xml:space="preserve">La información se encuentra en el portal de </w:t>
      </w:r>
      <w:proofErr w:type="spellStart"/>
      <w:r w:rsidR="009D6888" w:rsidRPr="00274792">
        <w:rPr>
          <w:rFonts w:ascii="Montserrat" w:hAnsi="Montserrat"/>
          <w:b/>
          <w:sz w:val="20"/>
          <w:szCs w:val="20"/>
        </w:rPr>
        <w:t>comprasbc</w:t>
      </w:r>
      <w:proofErr w:type="spellEnd"/>
      <w:r w:rsidR="009D6888" w:rsidRPr="00274792">
        <w:rPr>
          <w:rFonts w:ascii="Montserrat" w:hAnsi="Montserrat"/>
          <w:b/>
          <w:sz w:val="20"/>
          <w:szCs w:val="20"/>
        </w:rPr>
        <w:t xml:space="preserve"> para su consulta.</w:t>
      </w:r>
    </w:p>
    <w:p w14:paraId="6103CE58" w14:textId="77777777" w:rsidR="00300B9C" w:rsidRDefault="00300B9C" w:rsidP="00FB5BBD">
      <w:pPr>
        <w:spacing w:after="120"/>
        <w:ind w:left="-567" w:right="-93"/>
        <w:jc w:val="both"/>
        <w:rPr>
          <w:rFonts w:ascii="Calibri" w:eastAsia="Times New Roman" w:hAnsi="Calibri" w:cs="Calibri"/>
          <w:b/>
          <w:sz w:val="22"/>
          <w:szCs w:val="22"/>
          <w:lang w:val="es-ES"/>
        </w:rPr>
      </w:pPr>
    </w:p>
    <w:p w14:paraId="6A0FF995" w14:textId="77777777" w:rsidR="00300B9C" w:rsidRPr="00274792" w:rsidRDefault="00300B9C" w:rsidP="00FB5BBD">
      <w:pPr>
        <w:spacing w:after="120"/>
        <w:ind w:left="-567" w:right="-93"/>
        <w:jc w:val="both"/>
        <w:rPr>
          <w:rFonts w:ascii="Montserrat" w:hAnsi="Montserrat" w:cs="Calibri"/>
          <w:sz w:val="20"/>
          <w:szCs w:val="20"/>
        </w:rPr>
      </w:pPr>
      <w:r w:rsidRPr="00274792">
        <w:rPr>
          <w:rFonts w:ascii="Montserrat" w:hAnsi="Montserrat" w:cs="Calibri"/>
          <w:sz w:val="20"/>
          <w:szCs w:val="20"/>
        </w:rPr>
        <w:t xml:space="preserve">Pregunta 17.- Página 10, ANEXO A ESPECIFICACIONES TÉCNICAS, PAQUETE 1 ISSSTECALLI, PARTIDA NÚMERO 5, SE SOLICITA ATENTAMENTE A LA CONVOCANTE PROPORCIONAR EN ARCHIVO FORMATO EXCEL EL LISTADO DE LA SINIESTRALIDAD DE LOS ÚLTIMOS TRES </w:t>
      </w:r>
      <w:r w:rsidRPr="00274792">
        <w:rPr>
          <w:rFonts w:ascii="Montserrat" w:hAnsi="Montserrat" w:cs="Calibri"/>
          <w:sz w:val="20"/>
          <w:szCs w:val="20"/>
        </w:rPr>
        <w:lastRenderedPageBreak/>
        <w:t>PERIODOS DE LOS DEUDORES BUROCRACIA Y MAGISTERIO DETALLANDO NOMBRE, FECHA DE FALLECIMIENTO, PUESTO, MONTO PAGADO, FECHA DE PAGO, CAUSA DE FALLECIMIENTO, SI ENTRE LOS FALLECIDOS ALGUNO FUE A CAUSA DE COVID 19. FAVOR DE PRONUNCIARSE AL RESPECTO.</w:t>
      </w:r>
    </w:p>
    <w:p w14:paraId="72348331" w14:textId="77777777" w:rsidR="009D6888" w:rsidRPr="00274792" w:rsidRDefault="009D6888" w:rsidP="00FB5BBD">
      <w:pPr>
        <w:ind w:left="-567" w:right="-93"/>
        <w:jc w:val="both"/>
        <w:rPr>
          <w:rFonts w:ascii="Montserrat" w:eastAsia="MS Mincho" w:hAnsi="Montserrat" w:cs="Arial"/>
          <w:b/>
          <w:bCs/>
          <w:sz w:val="20"/>
          <w:szCs w:val="20"/>
          <w:lang w:val="es-ES_tradnl"/>
        </w:rPr>
      </w:pPr>
      <w:r w:rsidRPr="00274792">
        <w:rPr>
          <w:rFonts w:ascii="Montserrat" w:hAnsi="Montserrat" w:cs="Calibri"/>
          <w:b/>
          <w:sz w:val="20"/>
          <w:szCs w:val="20"/>
        </w:rPr>
        <w:t xml:space="preserve">RESPUESTA: </w:t>
      </w:r>
      <w:r w:rsidRPr="00274792">
        <w:rPr>
          <w:rFonts w:ascii="Montserrat" w:hAnsi="Montserrat"/>
          <w:b/>
          <w:sz w:val="20"/>
          <w:szCs w:val="20"/>
        </w:rPr>
        <w:t xml:space="preserve">La información se encuentra en el portal de </w:t>
      </w:r>
      <w:proofErr w:type="spellStart"/>
      <w:r w:rsidRPr="00274792">
        <w:rPr>
          <w:rFonts w:ascii="Montserrat" w:hAnsi="Montserrat"/>
          <w:b/>
          <w:sz w:val="20"/>
          <w:szCs w:val="20"/>
        </w:rPr>
        <w:t>comprasbc</w:t>
      </w:r>
      <w:proofErr w:type="spellEnd"/>
      <w:r w:rsidRPr="00274792">
        <w:rPr>
          <w:rFonts w:ascii="Montserrat" w:hAnsi="Montserrat"/>
          <w:b/>
          <w:sz w:val="20"/>
          <w:szCs w:val="20"/>
        </w:rPr>
        <w:t xml:space="preserve"> para su consulta.</w:t>
      </w:r>
    </w:p>
    <w:p w14:paraId="099663CB" w14:textId="77777777" w:rsidR="00300B9C" w:rsidRDefault="00300B9C" w:rsidP="00FB5BBD">
      <w:pPr>
        <w:spacing w:after="120"/>
        <w:ind w:left="-567" w:right="-93"/>
        <w:jc w:val="both"/>
        <w:rPr>
          <w:rFonts w:ascii="Calibri" w:eastAsia="Times New Roman" w:hAnsi="Calibri" w:cs="Calibri"/>
          <w:sz w:val="22"/>
          <w:szCs w:val="22"/>
          <w:lang w:val="es-ES"/>
        </w:rPr>
      </w:pPr>
    </w:p>
    <w:p w14:paraId="697F1865"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Pregunta 18.- Página 10, ANEXO A ESPECIFICACIONES TÉCNICAS, PAQUETE 2 DIFBC, SE SOLICITA ATENTAMENTE A LA CONVOCANTE PROPORCIONAR EN ARCHIVO FORMATO EXCEL EL LISTADO DE LA SINIESTRALIDAD DE LOS ÚLTIMOS TRES PERIODOS DEL PERSONAL DE BASE, Y JUBILADO, CONFIANZA Y EVENTUAL DETALLANDO NOMBRE, FECHA DE FALLECIMIENTO, PUESTO, MONTO PAGADO, FECHA DE PAGO, CAUSA DE FALLECIMIENTO, SI ENTRE LOS FALLECIDOS ALGUNO FUE A CAUSA DE COVID 19. FAVOR DE PRONUNCIARSE AL RESPECTO.</w:t>
      </w:r>
    </w:p>
    <w:p w14:paraId="4BD7CD9F" w14:textId="305256DF" w:rsidR="00300B9C" w:rsidRPr="00E31501" w:rsidRDefault="00300B9C" w:rsidP="00FB5BBD">
      <w:pPr>
        <w:spacing w:after="120"/>
        <w:ind w:left="-567" w:right="-93"/>
        <w:jc w:val="both"/>
        <w:rPr>
          <w:rFonts w:ascii="Montserrat" w:hAnsi="Montserrat" w:cs="Calibri"/>
          <w:b/>
          <w:sz w:val="20"/>
          <w:szCs w:val="20"/>
        </w:rPr>
      </w:pPr>
      <w:r w:rsidRPr="00E31501">
        <w:rPr>
          <w:rFonts w:ascii="Montserrat" w:hAnsi="Montserrat" w:cs="Calibri"/>
          <w:b/>
          <w:sz w:val="20"/>
          <w:szCs w:val="20"/>
        </w:rPr>
        <w:t xml:space="preserve">RESPUESTA: </w:t>
      </w:r>
      <w:r w:rsidR="009D6888" w:rsidRPr="00E31501">
        <w:rPr>
          <w:rFonts w:ascii="Montserrat" w:hAnsi="Montserrat" w:cs="Calibri"/>
          <w:b/>
          <w:sz w:val="20"/>
          <w:szCs w:val="20"/>
        </w:rPr>
        <w:t>La convocante se reserva el derecho a proporcionar dicha información.</w:t>
      </w:r>
    </w:p>
    <w:p w14:paraId="51D73DB3" w14:textId="77777777" w:rsidR="00274792" w:rsidRDefault="00274792" w:rsidP="00FB5BBD">
      <w:pPr>
        <w:spacing w:after="120"/>
        <w:ind w:left="-567" w:right="-93"/>
        <w:jc w:val="both"/>
        <w:rPr>
          <w:rFonts w:ascii="Calibri" w:hAnsi="Calibri" w:cs="Calibri"/>
          <w:b/>
          <w:sz w:val="22"/>
          <w:szCs w:val="22"/>
        </w:rPr>
      </w:pPr>
    </w:p>
    <w:p w14:paraId="30F82FBE"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 xml:space="preserve">Pregunta 19.- Página 1, ANEXO A ESPECIFICACIONES TÉCNICAS, </w:t>
      </w:r>
    </w:p>
    <w:p w14:paraId="3C4C63D7"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SE SOLICITA ATENTAMENTE A LA CONVOCANTE CONFIRMAR QUE SE ADJUNTARA A CADA UNO DE LOS PAQUETES Y PARTIDAS EN LOS QUE COTICEMOS, LAS CONDICIONES GENERALES DE NUESTRA REPRESENTADA, LAS CUALES ESTÁN AUTORIZADAS POR LA CNSF PARA OPERAR ESTE TIPO DE PÓLIZAS, TENIENDO PRELACIÓN LAS CONDICIONES, ESPECIFICACIONES Y CONTENIDO DE LAS BASES DE ESTA LICITACIÓN ASÍ COMO LOS ACUERDOS Y MODIFICACIONES ASENTADAS EN LA O LAS JUNTAS DE ACLARACIONES. FAVOR DE PRONUNCIARSE AL RESPECTO.</w:t>
      </w:r>
    </w:p>
    <w:p w14:paraId="599F0473" w14:textId="0A431BFC" w:rsidR="00300B9C" w:rsidRPr="00E31501" w:rsidRDefault="00300B9C" w:rsidP="00FB5BBD">
      <w:pPr>
        <w:spacing w:after="120" w:line="276" w:lineRule="auto"/>
        <w:ind w:left="-567" w:right="-93"/>
        <w:jc w:val="both"/>
        <w:rPr>
          <w:rFonts w:ascii="Montserrat" w:hAnsi="Montserrat"/>
          <w:b/>
          <w:sz w:val="20"/>
          <w:szCs w:val="20"/>
        </w:rPr>
      </w:pPr>
      <w:r w:rsidRPr="00E31501">
        <w:rPr>
          <w:rFonts w:ascii="Montserrat" w:hAnsi="Montserrat" w:cs="Calibri"/>
          <w:b/>
          <w:sz w:val="20"/>
          <w:szCs w:val="20"/>
        </w:rPr>
        <w:t>RESPUESTA:</w:t>
      </w:r>
      <w:r w:rsidRPr="00E31501">
        <w:rPr>
          <w:rFonts w:ascii="Montserrat" w:hAnsi="Montserrat"/>
          <w:b/>
          <w:sz w:val="20"/>
          <w:szCs w:val="20"/>
        </w:rPr>
        <w:t xml:space="preserve"> </w:t>
      </w:r>
      <w:r w:rsidR="009D6888" w:rsidRPr="00E31501">
        <w:rPr>
          <w:rFonts w:ascii="Montserrat" w:hAnsi="Montserrat"/>
          <w:b/>
          <w:sz w:val="20"/>
          <w:szCs w:val="20"/>
        </w:rPr>
        <w:t>para lo que no se establezca en bases de licitación operaran las condiciones generales de las compañías aseguradoras siempre y cuando no se contrapongan a lo establecido en las bases</w:t>
      </w:r>
      <w:r w:rsidR="00AB19C6" w:rsidRPr="00E31501">
        <w:rPr>
          <w:rFonts w:ascii="Montserrat" w:hAnsi="Montserrat"/>
          <w:b/>
          <w:sz w:val="20"/>
          <w:szCs w:val="20"/>
        </w:rPr>
        <w:t xml:space="preserve"> de licitación y lo señalado en junta de aclaraciones</w:t>
      </w:r>
      <w:r w:rsidR="00B05A1D">
        <w:rPr>
          <w:rFonts w:ascii="Montserrat" w:hAnsi="Montserrat"/>
          <w:b/>
          <w:sz w:val="20"/>
          <w:szCs w:val="20"/>
        </w:rPr>
        <w:t xml:space="preserve"> y no será necesario adjuntar las condiciones generales de la empresa aseguradora.</w:t>
      </w:r>
    </w:p>
    <w:p w14:paraId="1FE9CCC1" w14:textId="77777777" w:rsidR="009D6888" w:rsidRDefault="009D6888" w:rsidP="00FB5BBD">
      <w:pPr>
        <w:spacing w:after="120" w:line="276" w:lineRule="auto"/>
        <w:ind w:left="-567" w:right="-93"/>
        <w:jc w:val="both"/>
        <w:rPr>
          <w:rFonts w:asciiTheme="minorHAnsi" w:hAnsiTheme="minorHAnsi"/>
          <w:b/>
          <w:sz w:val="22"/>
          <w:szCs w:val="22"/>
        </w:rPr>
      </w:pPr>
    </w:p>
    <w:p w14:paraId="447A8558"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 xml:space="preserve">Pregunta 20.- Página 5, ANEXO A ESPECIFICACIONES TÉCNICAS, PARTIDA NÚMERO 2, TRANSPORTE DE CARGA TERRESTRE NACIONAL. </w:t>
      </w:r>
    </w:p>
    <w:p w14:paraId="2B5A6B72"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SE SOLICITA ATENTAMENTE A LA CONVOCANTE CONFIRMAR QUE PARA LOS TRASLADOS DE MEDICAMENTOS, POR SER TIPO DE MERCANCÍA MAS SUSCEPTIBLE DE ROBO POR SU MISMA NATURALEZA, SE APLIQUE UN DEDUCIBLE DEL 20%, LO CUAL PERMITIRÁ PRESENTAR A LA CONVOCANTE UNA COTIZACIÓN MÁS BAJA, SIN QUE AFECTE SUS FINANZAS, YA QUE SE MANIFIESTA QUE EN LOS ÚLTIMOS TRES AÑOS NO SE HA PRESENTADO NINGÚN SINIESTRO EN ESTA COBERTURA. FAVOR DE PRONUNCIARSE AL RESPECTO.</w:t>
      </w:r>
    </w:p>
    <w:p w14:paraId="46D8AC29" w14:textId="45EE6BD3" w:rsidR="00300B9C" w:rsidRPr="00E31501" w:rsidRDefault="00300B9C" w:rsidP="00E31501">
      <w:pPr>
        <w:spacing w:line="256" w:lineRule="auto"/>
        <w:ind w:left="-567" w:right="-93" w:hanging="1"/>
        <w:jc w:val="both"/>
        <w:rPr>
          <w:rFonts w:ascii="Montserrat" w:hAnsi="Montserrat"/>
          <w:b/>
          <w:sz w:val="20"/>
          <w:szCs w:val="20"/>
        </w:rPr>
      </w:pPr>
      <w:r w:rsidRPr="00E31501">
        <w:rPr>
          <w:rFonts w:ascii="Montserrat" w:hAnsi="Montserrat" w:cs="Calibri"/>
          <w:b/>
          <w:sz w:val="20"/>
          <w:szCs w:val="20"/>
        </w:rPr>
        <w:t xml:space="preserve">RESPUESTA: </w:t>
      </w:r>
      <w:r w:rsidR="00C74673">
        <w:rPr>
          <w:rFonts w:ascii="Montserrat" w:hAnsi="Montserrat" w:cs="Calibri"/>
          <w:b/>
          <w:sz w:val="20"/>
          <w:szCs w:val="20"/>
        </w:rPr>
        <w:t xml:space="preserve">No se acepta su propuesta, los licitantes </w:t>
      </w:r>
      <w:r w:rsidR="001D0555" w:rsidRPr="00E31501">
        <w:rPr>
          <w:rFonts w:ascii="Montserrat" w:hAnsi="Montserrat"/>
          <w:b/>
          <w:sz w:val="20"/>
          <w:szCs w:val="20"/>
        </w:rPr>
        <w:t>deberá</w:t>
      </w:r>
      <w:r w:rsidR="00C74673">
        <w:rPr>
          <w:rFonts w:ascii="Montserrat" w:hAnsi="Montserrat"/>
          <w:b/>
          <w:sz w:val="20"/>
          <w:szCs w:val="20"/>
        </w:rPr>
        <w:t>n</w:t>
      </w:r>
      <w:r w:rsidR="001D0555" w:rsidRPr="00E31501">
        <w:rPr>
          <w:rFonts w:ascii="Montserrat" w:hAnsi="Montserrat"/>
          <w:b/>
          <w:sz w:val="20"/>
          <w:szCs w:val="20"/>
        </w:rPr>
        <w:t xml:space="preserve"> apegarse a lo solicitado en</w:t>
      </w:r>
      <w:r w:rsidR="00C50A0D" w:rsidRPr="00E31501">
        <w:rPr>
          <w:rFonts w:ascii="Montserrat" w:hAnsi="Montserrat"/>
          <w:b/>
          <w:sz w:val="20"/>
          <w:szCs w:val="20"/>
        </w:rPr>
        <w:t xml:space="preserve"> el Anexo A Especificaciones técnicas</w:t>
      </w:r>
      <w:r w:rsidR="00E31501" w:rsidRPr="00E31501">
        <w:rPr>
          <w:rFonts w:ascii="Montserrat" w:hAnsi="Montserrat"/>
          <w:b/>
          <w:sz w:val="20"/>
          <w:szCs w:val="20"/>
        </w:rPr>
        <w:t>,</w:t>
      </w:r>
      <w:r w:rsidR="00C50A0D" w:rsidRPr="00E31501">
        <w:rPr>
          <w:rFonts w:ascii="Montserrat" w:hAnsi="Montserrat"/>
          <w:b/>
          <w:sz w:val="20"/>
          <w:szCs w:val="20"/>
        </w:rPr>
        <w:t xml:space="preserve"> relativo a la partida 2 </w:t>
      </w:r>
      <w:r w:rsidR="00E31501" w:rsidRPr="00E31501">
        <w:rPr>
          <w:rFonts w:ascii="Montserrat" w:hAnsi="Montserrat"/>
          <w:b/>
          <w:sz w:val="20"/>
          <w:szCs w:val="20"/>
        </w:rPr>
        <w:t xml:space="preserve">del Paquete 1 </w:t>
      </w:r>
      <w:r w:rsidR="00C50A0D" w:rsidRPr="00E31501">
        <w:rPr>
          <w:rFonts w:ascii="Montserrat" w:hAnsi="Montserrat"/>
          <w:b/>
          <w:sz w:val="20"/>
          <w:szCs w:val="20"/>
        </w:rPr>
        <w:t>de las</w:t>
      </w:r>
      <w:r w:rsidR="001D0555" w:rsidRPr="00E31501">
        <w:rPr>
          <w:rFonts w:ascii="Montserrat" w:hAnsi="Montserrat"/>
          <w:b/>
          <w:sz w:val="20"/>
          <w:szCs w:val="20"/>
        </w:rPr>
        <w:t xml:space="preserve"> bases de licitación.</w:t>
      </w:r>
    </w:p>
    <w:p w14:paraId="01518022" w14:textId="77777777" w:rsidR="00300B9C" w:rsidRDefault="00300B9C" w:rsidP="00FB5BBD">
      <w:pPr>
        <w:ind w:left="-567" w:right="-93" w:hanging="284"/>
        <w:jc w:val="both"/>
        <w:rPr>
          <w:rFonts w:ascii="Calibri" w:hAnsi="Calibri" w:cs="Calibri"/>
          <w:b/>
          <w:sz w:val="22"/>
          <w:szCs w:val="22"/>
        </w:rPr>
      </w:pPr>
    </w:p>
    <w:p w14:paraId="2EAD46A9" w14:textId="77777777" w:rsidR="00300B9C" w:rsidRPr="00E31501" w:rsidRDefault="00300B9C" w:rsidP="00FB5BBD">
      <w:pPr>
        <w:ind w:left="-567" w:right="-93"/>
        <w:jc w:val="both"/>
        <w:rPr>
          <w:rFonts w:ascii="Montserrat" w:hAnsi="Montserrat" w:cs="Calibri"/>
          <w:sz w:val="20"/>
          <w:szCs w:val="20"/>
        </w:rPr>
      </w:pPr>
      <w:r w:rsidRPr="00E31501">
        <w:rPr>
          <w:rFonts w:ascii="Montserrat" w:hAnsi="Montserrat" w:cs="Calibri"/>
          <w:sz w:val="20"/>
          <w:szCs w:val="20"/>
        </w:rPr>
        <w:t xml:space="preserve">Pregunta 21.- Página 5, ANEXO A ESPECIFICACIONES TÉCNICAS, PARTIDA NÚMERO 2, TRANSPORTE DE CARGA TERRESTRE NACIONAL. </w:t>
      </w:r>
    </w:p>
    <w:p w14:paraId="487C7E9D"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SE SOLICITA ATENTAMENTE A LA CONVOCANTE PROPORCIONAR INFORMACIÓN RESPECTO AL % DEL PRONÓSTICO ANUAL QUE CORRESPONDE A TRASLADOS DE MEDICINAS. FAVOR DE PRONUNCIARSE AL RESPECTO.</w:t>
      </w:r>
    </w:p>
    <w:p w14:paraId="3382067A" w14:textId="6745280E" w:rsidR="00441019" w:rsidRPr="00E31501" w:rsidRDefault="00300B9C" w:rsidP="00FB5BBD">
      <w:pPr>
        <w:spacing w:after="120"/>
        <w:ind w:left="-567" w:right="-93"/>
        <w:jc w:val="both"/>
        <w:rPr>
          <w:rFonts w:ascii="Montserrat" w:hAnsi="Montserrat" w:cs="Calibri"/>
          <w:b/>
          <w:sz w:val="20"/>
          <w:szCs w:val="20"/>
        </w:rPr>
      </w:pPr>
      <w:r w:rsidRPr="00E31501">
        <w:rPr>
          <w:rFonts w:ascii="Montserrat" w:hAnsi="Montserrat" w:cs="Calibri"/>
          <w:b/>
          <w:sz w:val="20"/>
          <w:szCs w:val="20"/>
        </w:rPr>
        <w:lastRenderedPageBreak/>
        <w:t xml:space="preserve">RESPUESTA: </w:t>
      </w:r>
      <w:r w:rsidR="00441019" w:rsidRPr="00E31501">
        <w:rPr>
          <w:rFonts w:ascii="Montserrat" w:hAnsi="Montserrat" w:cs="Calibri"/>
          <w:b/>
          <w:sz w:val="20"/>
          <w:szCs w:val="20"/>
        </w:rPr>
        <w:t>La infor</w:t>
      </w:r>
      <w:r w:rsidR="00C50A0D" w:rsidRPr="00E31501">
        <w:rPr>
          <w:rFonts w:ascii="Montserrat" w:hAnsi="Montserrat" w:cs="Calibri"/>
          <w:b/>
          <w:sz w:val="20"/>
          <w:szCs w:val="20"/>
        </w:rPr>
        <w:t>mación se encuentra dentro del A</w:t>
      </w:r>
      <w:r w:rsidR="00441019" w:rsidRPr="00E31501">
        <w:rPr>
          <w:rFonts w:ascii="Montserrat" w:hAnsi="Montserrat" w:cs="Calibri"/>
          <w:b/>
          <w:sz w:val="20"/>
          <w:szCs w:val="20"/>
        </w:rPr>
        <w:t xml:space="preserve">nexo </w:t>
      </w:r>
      <w:r w:rsidR="00C50A0D" w:rsidRPr="00E31501">
        <w:rPr>
          <w:rFonts w:ascii="Montserrat" w:hAnsi="Montserrat" w:cs="Calibri"/>
          <w:b/>
          <w:sz w:val="20"/>
          <w:szCs w:val="20"/>
        </w:rPr>
        <w:t xml:space="preserve">A </w:t>
      </w:r>
      <w:r w:rsidR="00441019" w:rsidRPr="00E31501">
        <w:rPr>
          <w:rFonts w:ascii="Montserrat" w:hAnsi="Montserrat" w:cs="Calibri"/>
          <w:b/>
          <w:sz w:val="20"/>
          <w:szCs w:val="20"/>
        </w:rPr>
        <w:t xml:space="preserve">de </w:t>
      </w:r>
      <w:r w:rsidR="00C50A0D" w:rsidRPr="00E31501">
        <w:rPr>
          <w:rFonts w:ascii="Montserrat" w:hAnsi="Montserrat" w:cs="Calibri"/>
          <w:b/>
          <w:sz w:val="20"/>
          <w:szCs w:val="20"/>
        </w:rPr>
        <w:t>Especificaciones Técnicas</w:t>
      </w:r>
      <w:r w:rsidR="00E31501" w:rsidRPr="00E31501">
        <w:rPr>
          <w:rFonts w:ascii="Montserrat" w:hAnsi="Montserrat" w:cs="Calibri"/>
          <w:b/>
          <w:sz w:val="20"/>
          <w:szCs w:val="20"/>
        </w:rPr>
        <w:t xml:space="preserve"> </w:t>
      </w:r>
      <w:r w:rsidR="00E31501" w:rsidRPr="00E31501">
        <w:rPr>
          <w:rFonts w:ascii="Montserrat" w:hAnsi="Montserrat"/>
          <w:b/>
          <w:sz w:val="20"/>
          <w:szCs w:val="20"/>
        </w:rPr>
        <w:t>relativo a la partida 2 del Paquete 1 de las bases de licitación.</w:t>
      </w:r>
    </w:p>
    <w:p w14:paraId="6B121B5F" w14:textId="04D67CE5" w:rsidR="00300B9C" w:rsidRDefault="00441019" w:rsidP="00FB5BBD">
      <w:pPr>
        <w:spacing w:after="120"/>
        <w:ind w:left="-567" w:right="-93"/>
        <w:jc w:val="both"/>
        <w:rPr>
          <w:rFonts w:ascii="Calibri" w:hAnsi="Calibri" w:cs="Calibri"/>
          <w:b/>
          <w:sz w:val="22"/>
          <w:szCs w:val="22"/>
        </w:rPr>
      </w:pPr>
      <w:r>
        <w:rPr>
          <w:rFonts w:ascii="Calibri" w:hAnsi="Calibri" w:cs="Calibri"/>
          <w:b/>
          <w:sz w:val="22"/>
          <w:szCs w:val="22"/>
        </w:rPr>
        <w:t xml:space="preserve"> </w:t>
      </w:r>
    </w:p>
    <w:p w14:paraId="30B0F4DD"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 xml:space="preserve">Pregunta 22.- Página 5, ANEXO A ESPECIFICACIONES TÉCNICAS, PARTIDA NÚMERO 2, TRANSPORTE DE CARGA TERRESTRE NACIONAL. </w:t>
      </w:r>
    </w:p>
    <w:p w14:paraId="0FAE84C0" w14:textId="77777777" w:rsidR="00300B9C" w:rsidRPr="00E31501" w:rsidRDefault="00300B9C" w:rsidP="00FB5BBD">
      <w:pPr>
        <w:spacing w:after="120"/>
        <w:ind w:left="-567" w:right="-93"/>
        <w:jc w:val="both"/>
        <w:rPr>
          <w:rFonts w:ascii="Montserrat" w:hAnsi="Montserrat" w:cs="Calibri"/>
          <w:sz w:val="20"/>
          <w:szCs w:val="20"/>
        </w:rPr>
      </w:pPr>
      <w:r w:rsidRPr="00E31501">
        <w:rPr>
          <w:rFonts w:ascii="Montserrat" w:hAnsi="Montserrat" w:cs="Calibri"/>
          <w:sz w:val="20"/>
          <w:szCs w:val="20"/>
        </w:rPr>
        <w:t>SE SOLICITA ATENTAMENTE A LA CONVOCANTE PROPORCIONAR INFORMACIÓN MAS DETALLADA DE LAS MEDIDAS DE SEGURIDAD QUE SE TOMAN PARA ESTE TIPO DE TRASLADOS. FAVOR DE PRONUNCIARSE AL RESPECTO.</w:t>
      </w:r>
    </w:p>
    <w:p w14:paraId="35A5A2EA" w14:textId="77777777" w:rsidR="00D227BC" w:rsidRPr="00E31501" w:rsidRDefault="00300B9C" w:rsidP="00FB5BBD">
      <w:pPr>
        <w:ind w:left="-567" w:right="-93"/>
        <w:jc w:val="both"/>
        <w:rPr>
          <w:rFonts w:ascii="Montserrat" w:hAnsi="Montserrat" w:cs="Calibri"/>
          <w:b/>
          <w:sz w:val="20"/>
          <w:szCs w:val="20"/>
        </w:rPr>
      </w:pPr>
      <w:r w:rsidRPr="00E31501">
        <w:rPr>
          <w:rFonts w:ascii="Montserrat" w:hAnsi="Montserrat" w:cs="Calibri"/>
          <w:b/>
          <w:sz w:val="20"/>
          <w:szCs w:val="20"/>
        </w:rPr>
        <w:t>RESPUESTA:</w:t>
      </w:r>
    </w:p>
    <w:p w14:paraId="352771A6" w14:textId="5E3F6745" w:rsidR="00300B9C" w:rsidRPr="00E31501" w:rsidRDefault="00300B9C" w:rsidP="00FB5BBD">
      <w:pPr>
        <w:ind w:left="-567" w:right="-93"/>
        <w:jc w:val="both"/>
        <w:rPr>
          <w:rFonts w:ascii="Montserrat" w:hAnsi="Montserrat" w:cs="Arial"/>
          <w:b/>
          <w:sz w:val="20"/>
          <w:szCs w:val="20"/>
        </w:rPr>
      </w:pPr>
      <w:r w:rsidRPr="00E31501">
        <w:rPr>
          <w:rFonts w:ascii="Montserrat" w:hAnsi="Montserrat" w:cs="Arial"/>
          <w:b/>
          <w:sz w:val="20"/>
          <w:szCs w:val="20"/>
        </w:rPr>
        <w:t>S</w:t>
      </w:r>
      <w:r w:rsidR="00441019" w:rsidRPr="00E31501">
        <w:rPr>
          <w:rFonts w:ascii="Montserrat" w:hAnsi="Montserrat" w:cs="Arial"/>
          <w:b/>
          <w:sz w:val="20"/>
          <w:szCs w:val="20"/>
        </w:rPr>
        <w:t>e transportan los bienes en vehículos cerrados</w:t>
      </w:r>
      <w:r w:rsidRPr="00E31501">
        <w:rPr>
          <w:rFonts w:ascii="Montserrat" w:hAnsi="Montserrat" w:cs="Arial"/>
          <w:b/>
          <w:sz w:val="20"/>
          <w:szCs w:val="20"/>
        </w:rPr>
        <w:t>.</w:t>
      </w:r>
    </w:p>
    <w:p w14:paraId="453FB41D" w14:textId="5822991B" w:rsidR="00300B9C" w:rsidRPr="00E31501" w:rsidRDefault="00F149A8" w:rsidP="00FB5BBD">
      <w:pPr>
        <w:ind w:left="-567" w:right="-93"/>
        <w:jc w:val="both"/>
        <w:rPr>
          <w:rFonts w:ascii="Montserrat" w:hAnsi="Montserrat" w:cs="Arial"/>
          <w:b/>
          <w:sz w:val="20"/>
          <w:szCs w:val="20"/>
        </w:rPr>
      </w:pPr>
      <w:r w:rsidRPr="00E31501">
        <w:rPr>
          <w:rFonts w:ascii="Montserrat" w:hAnsi="Montserrat" w:cs="Arial"/>
          <w:b/>
          <w:sz w:val="20"/>
          <w:szCs w:val="20"/>
        </w:rPr>
        <w:t>Las unidades cuentan con cerraduras las cuales se aseguran con candados al mo</w:t>
      </w:r>
      <w:r w:rsidR="00C74673">
        <w:rPr>
          <w:rFonts w:ascii="Montserrat" w:hAnsi="Montserrat" w:cs="Arial"/>
          <w:b/>
          <w:sz w:val="20"/>
          <w:szCs w:val="20"/>
        </w:rPr>
        <w:t>men</w:t>
      </w:r>
      <w:r w:rsidRPr="00E31501">
        <w:rPr>
          <w:rFonts w:ascii="Montserrat" w:hAnsi="Montserrat" w:cs="Arial"/>
          <w:b/>
          <w:sz w:val="20"/>
          <w:szCs w:val="20"/>
        </w:rPr>
        <w:t>to de transportar los bienes.</w:t>
      </w:r>
    </w:p>
    <w:p w14:paraId="37ED88F6" w14:textId="25A0566C" w:rsidR="00300B9C" w:rsidRPr="00E31501" w:rsidRDefault="00F149A8" w:rsidP="00FB5BBD">
      <w:pPr>
        <w:ind w:left="-567" w:right="-93"/>
        <w:jc w:val="both"/>
        <w:rPr>
          <w:rFonts w:ascii="Montserrat" w:hAnsi="Montserrat" w:cs="Arial"/>
          <w:b/>
          <w:sz w:val="20"/>
          <w:szCs w:val="20"/>
        </w:rPr>
      </w:pPr>
      <w:r w:rsidRPr="00E31501">
        <w:rPr>
          <w:rFonts w:ascii="Montserrat" w:hAnsi="Montserrat" w:cs="Arial"/>
          <w:b/>
          <w:sz w:val="20"/>
          <w:szCs w:val="20"/>
        </w:rPr>
        <w:t>Se transportan durante la jornada diurna del instituto y no se maneja horarios especiales para ese fin.</w:t>
      </w:r>
    </w:p>
    <w:p w14:paraId="2EAC29B3" w14:textId="530C725B" w:rsidR="00300B9C" w:rsidRPr="00E31501" w:rsidRDefault="00F149A8" w:rsidP="00FB5BBD">
      <w:pPr>
        <w:ind w:left="-567" w:right="-93"/>
        <w:jc w:val="both"/>
        <w:rPr>
          <w:rFonts w:ascii="Montserrat" w:hAnsi="Montserrat" w:cs="Arial"/>
          <w:b/>
          <w:sz w:val="20"/>
          <w:szCs w:val="20"/>
        </w:rPr>
      </w:pPr>
      <w:r w:rsidRPr="00E31501">
        <w:rPr>
          <w:rFonts w:ascii="Montserrat" w:hAnsi="Montserrat" w:cs="Arial"/>
          <w:b/>
          <w:sz w:val="20"/>
          <w:szCs w:val="20"/>
        </w:rPr>
        <w:t>El transporte se realiza utilizando carreteras de cuota.</w:t>
      </w:r>
    </w:p>
    <w:p w14:paraId="3A561C06" w14:textId="3CB27BC8" w:rsidR="00300B9C" w:rsidRPr="00E31501" w:rsidRDefault="00F149A8" w:rsidP="00FB5BBD">
      <w:pPr>
        <w:ind w:left="-567" w:right="-93"/>
        <w:jc w:val="both"/>
        <w:rPr>
          <w:rFonts w:ascii="Montserrat" w:hAnsi="Montserrat"/>
          <w:b/>
          <w:bCs/>
          <w:sz w:val="20"/>
          <w:szCs w:val="20"/>
        </w:rPr>
      </w:pPr>
      <w:r w:rsidRPr="00E31501">
        <w:rPr>
          <w:rFonts w:ascii="Montserrat" w:hAnsi="Montserrat" w:cs="Arial"/>
          <w:b/>
          <w:bCs/>
          <w:sz w:val="20"/>
          <w:szCs w:val="20"/>
        </w:rPr>
        <w:t>Toda mercancía debe ir asegurada dentro de contenedor y/o caja esta sellada</w:t>
      </w:r>
      <w:r w:rsidR="00C74673">
        <w:rPr>
          <w:rFonts w:ascii="Montserrat" w:hAnsi="Montserrat" w:cs="Arial"/>
          <w:b/>
          <w:bCs/>
          <w:sz w:val="20"/>
          <w:szCs w:val="20"/>
        </w:rPr>
        <w:t>, e</w:t>
      </w:r>
      <w:r w:rsidRPr="00E31501">
        <w:rPr>
          <w:rFonts w:ascii="Montserrat" w:hAnsi="Montserrat"/>
          <w:b/>
          <w:bCs/>
          <w:sz w:val="20"/>
          <w:szCs w:val="20"/>
        </w:rPr>
        <w:t>n estiba no mayor a 6</w:t>
      </w:r>
      <w:r w:rsidR="00C74673">
        <w:rPr>
          <w:rFonts w:ascii="Montserrat" w:hAnsi="Montserrat"/>
          <w:b/>
          <w:bCs/>
          <w:sz w:val="20"/>
          <w:szCs w:val="20"/>
        </w:rPr>
        <w:t>, e</w:t>
      </w:r>
      <w:r w:rsidRPr="00E31501">
        <w:rPr>
          <w:rFonts w:ascii="Montserrat" w:hAnsi="Montserrat"/>
          <w:b/>
          <w:bCs/>
          <w:sz w:val="20"/>
          <w:szCs w:val="20"/>
        </w:rPr>
        <w:t>n tiempo de embarque debe de subirse la carga balanceada.</w:t>
      </w:r>
    </w:p>
    <w:p w14:paraId="147DE3A1" w14:textId="290B3E39" w:rsidR="00300B9C" w:rsidRPr="00E31501" w:rsidRDefault="00F149A8" w:rsidP="00FB5BBD">
      <w:pPr>
        <w:ind w:left="-567" w:right="-93"/>
        <w:jc w:val="both"/>
        <w:rPr>
          <w:rFonts w:ascii="Montserrat" w:hAnsi="Montserrat"/>
          <w:b/>
          <w:bCs/>
          <w:sz w:val="20"/>
          <w:szCs w:val="20"/>
        </w:rPr>
      </w:pPr>
      <w:r w:rsidRPr="00E31501">
        <w:rPr>
          <w:rFonts w:ascii="Montserrat" w:hAnsi="Montserrat"/>
          <w:b/>
          <w:bCs/>
          <w:sz w:val="20"/>
          <w:szCs w:val="20"/>
        </w:rPr>
        <w:t>Balanceo y distribución de carga al interior para evitar los efectos de pesos en paredes laterales del camión en trayectos y curvas.</w:t>
      </w:r>
    </w:p>
    <w:p w14:paraId="3C925BF9" w14:textId="4899696E" w:rsidR="00300B9C" w:rsidRPr="00E31501" w:rsidRDefault="00F149A8" w:rsidP="00FB5BBD">
      <w:pPr>
        <w:ind w:left="-567" w:right="-93"/>
        <w:jc w:val="both"/>
        <w:rPr>
          <w:rFonts w:ascii="Montserrat" w:hAnsi="Montserrat"/>
          <w:b/>
          <w:bCs/>
          <w:sz w:val="20"/>
          <w:szCs w:val="20"/>
        </w:rPr>
      </w:pPr>
      <w:r w:rsidRPr="00E31501">
        <w:rPr>
          <w:rFonts w:ascii="Montserrat" w:hAnsi="Montserrat"/>
          <w:b/>
          <w:bCs/>
          <w:sz w:val="20"/>
          <w:szCs w:val="20"/>
        </w:rPr>
        <w:t>Establecimientos de límites de velocidad.</w:t>
      </w:r>
    </w:p>
    <w:p w14:paraId="55DF3A0B" w14:textId="7D89ECBD" w:rsidR="00300B9C" w:rsidRPr="00E31501" w:rsidRDefault="00F149A8" w:rsidP="00FB5BBD">
      <w:pPr>
        <w:ind w:left="-567" w:right="-93"/>
        <w:jc w:val="both"/>
        <w:rPr>
          <w:rFonts w:ascii="Montserrat" w:hAnsi="Montserrat"/>
          <w:b/>
          <w:bCs/>
          <w:sz w:val="20"/>
          <w:szCs w:val="20"/>
        </w:rPr>
      </w:pPr>
      <w:r w:rsidRPr="00E31501">
        <w:rPr>
          <w:rFonts w:ascii="Montserrat" w:hAnsi="Montserrat"/>
          <w:b/>
          <w:bCs/>
          <w:sz w:val="20"/>
          <w:szCs w:val="20"/>
        </w:rPr>
        <w:t xml:space="preserve">Bitácora de paradas e incidentes. </w:t>
      </w:r>
    </w:p>
    <w:p w14:paraId="6FC2A8FC" w14:textId="77777777" w:rsidR="00300B9C" w:rsidRDefault="00300B9C" w:rsidP="00FB5BBD">
      <w:pPr>
        <w:spacing w:after="120"/>
        <w:ind w:left="-567" w:right="-93"/>
        <w:jc w:val="both"/>
        <w:rPr>
          <w:rFonts w:ascii="Calibri" w:hAnsi="Calibri" w:cs="Calibri"/>
          <w:b/>
          <w:sz w:val="22"/>
          <w:szCs w:val="22"/>
        </w:rPr>
      </w:pPr>
    </w:p>
    <w:p w14:paraId="19D9C874" w14:textId="77777777" w:rsidR="00300B9C" w:rsidRPr="004D7439" w:rsidRDefault="00300B9C" w:rsidP="00FB5BBD">
      <w:pPr>
        <w:spacing w:after="120"/>
        <w:ind w:left="-567" w:right="-93"/>
        <w:jc w:val="both"/>
        <w:rPr>
          <w:rFonts w:ascii="Montserrat" w:hAnsi="Montserrat" w:cs="Calibri"/>
          <w:sz w:val="20"/>
          <w:szCs w:val="20"/>
        </w:rPr>
      </w:pPr>
      <w:r w:rsidRPr="004D7439">
        <w:rPr>
          <w:rFonts w:ascii="Montserrat" w:hAnsi="Montserrat" w:cs="Calibri"/>
          <w:sz w:val="20"/>
          <w:szCs w:val="20"/>
        </w:rPr>
        <w:t xml:space="preserve">Pregunta 23.- Página 5, ANEXO A ESPECIFICACIONES TÉCNICAS, PARTIDA NÚMERO 2, TRANSPORTE DE CARGA TERRESTRE NACIONAL. </w:t>
      </w:r>
    </w:p>
    <w:p w14:paraId="52EBDC30" w14:textId="77777777" w:rsidR="00300B9C" w:rsidRPr="004D7439" w:rsidRDefault="00300B9C" w:rsidP="00FB5BBD">
      <w:pPr>
        <w:spacing w:after="120"/>
        <w:ind w:left="-567" w:right="-93"/>
        <w:jc w:val="both"/>
        <w:rPr>
          <w:rFonts w:ascii="Montserrat" w:hAnsi="Montserrat" w:cs="Calibri"/>
          <w:sz w:val="20"/>
          <w:szCs w:val="20"/>
        </w:rPr>
      </w:pPr>
      <w:r w:rsidRPr="004D7439">
        <w:rPr>
          <w:rFonts w:ascii="Montserrat" w:hAnsi="Montserrat" w:cs="Calibri"/>
          <w:sz w:val="20"/>
          <w:szCs w:val="20"/>
        </w:rPr>
        <w:t>SE SOLICITA ATENTAMENTE A LA CONVOCANTE PROPORCIONAR INFORMACIÓN DEL % DE VIAJES DURANTE EL AÑO QUE SUPEREN LOS 2 MILLONES DE PESOS. FAVOR DE PRONUNCIARSE AL RESPECTO.</w:t>
      </w:r>
    </w:p>
    <w:p w14:paraId="33CEC511" w14:textId="0A392AF0" w:rsidR="00C50A0D" w:rsidRDefault="00C50A0D" w:rsidP="00C50A0D">
      <w:pPr>
        <w:spacing w:after="120"/>
        <w:ind w:left="-567" w:right="-93"/>
        <w:jc w:val="both"/>
        <w:rPr>
          <w:rFonts w:ascii="Montserrat" w:hAnsi="Montserrat" w:cs="Calibri"/>
          <w:b/>
          <w:sz w:val="20"/>
          <w:szCs w:val="20"/>
        </w:rPr>
      </w:pPr>
      <w:r w:rsidRPr="004D7439">
        <w:rPr>
          <w:rFonts w:ascii="Montserrat" w:hAnsi="Montserrat" w:cs="Calibri"/>
          <w:b/>
          <w:sz w:val="20"/>
          <w:szCs w:val="20"/>
        </w:rPr>
        <w:t>RESPUESTA: La información se encuentra dentro del Anexo A de Especificaciones Técnicas</w:t>
      </w:r>
      <w:r w:rsidR="004D7439">
        <w:rPr>
          <w:rFonts w:ascii="Montserrat" w:hAnsi="Montserrat" w:cs="Calibri"/>
          <w:b/>
          <w:sz w:val="20"/>
          <w:szCs w:val="20"/>
        </w:rPr>
        <w:t xml:space="preserve"> </w:t>
      </w:r>
      <w:r w:rsidR="004D7439" w:rsidRPr="00E31501">
        <w:rPr>
          <w:rFonts w:ascii="Montserrat" w:hAnsi="Montserrat"/>
          <w:b/>
          <w:sz w:val="20"/>
          <w:szCs w:val="20"/>
        </w:rPr>
        <w:t>relativo a la partida 2 del Paquete 1 de las bases de licitación.</w:t>
      </w:r>
    </w:p>
    <w:p w14:paraId="160B43FC" w14:textId="77777777" w:rsidR="004D7439" w:rsidRPr="004D7439" w:rsidRDefault="004D7439" w:rsidP="00C50A0D">
      <w:pPr>
        <w:spacing w:after="120"/>
        <w:ind w:left="-567" w:right="-93"/>
        <w:jc w:val="both"/>
        <w:rPr>
          <w:rFonts w:ascii="Montserrat" w:hAnsi="Montserrat" w:cs="Calibri"/>
          <w:b/>
          <w:sz w:val="20"/>
          <w:szCs w:val="20"/>
        </w:rPr>
      </w:pPr>
    </w:p>
    <w:p w14:paraId="4B04D752"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 xml:space="preserve">Pregunta 24.- Página 5, ANEXO A ESPECIFICACIONES TÉCNICAS, PARTIDA NÚMERO 2, TRANSPORTE DE CARGA TERRESTRE NACIONAL. </w:t>
      </w:r>
    </w:p>
    <w:p w14:paraId="13C5326B"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SE SOLICITA ATENTAMENTE A LA CONVOCANTE CONFIRMAR QUE LOS DEDUCIBLES PARA ESTA COBERTURA QUEDEN EN 10% EN RIESGOS ORDINARIOS DE TRANSITO, ROTURA Y RAJADURA, Y 20% PARA ROBO TOTAL, ESTO CON LA FINALIDAD DE PRESENTAR UNA PROPUESTA MÁS ECONÓMICA A LA CONVOCANTE AL HACER LA VALORACIÓN DEL RIESGO, SIN QUE ESTO AFECTE A LA CONVOCANTE, YA QUE MANIFIESTA QUE DURANTE LOS ÚLTIMOS TRES EJERCICIOS NO SE HAN TENIDO SINIESTROS Y POR LO TANTO, NO SE HA TENIDO QUE PAGAR DEDUCIBLE ALGUNO. FAVOR DE PRONUNCIARSE AL RESPECTO.</w:t>
      </w:r>
    </w:p>
    <w:p w14:paraId="23392A1C" w14:textId="07447161" w:rsidR="00300B9C" w:rsidRDefault="00E572EE" w:rsidP="00FB5BBD">
      <w:pPr>
        <w:spacing w:after="120"/>
        <w:ind w:left="-567" w:right="-93"/>
        <w:jc w:val="both"/>
        <w:rPr>
          <w:rFonts w:ascii="Montserrat" w:hAnsi="Montserrat" w:cs="Calibri"/>
          <w:b/>
          <w:bCs/>
          <w:color w:val="201F1E"/>
          <w:sz w:val="20"/>
          <w:szCs w:val="20"/>
          <w:bdr w:val="none" w:sz="0" w:space="0" w:color="auto" w:frame="1"/>
          <w:shd w:val="clear" w:color="auto" w:fill="FFFFFF"/>
        </w:rPr>
      </w:pPr>
      <w:r w:rsidRPr="0035636A">
        <w:rPr>
          <w:rFonts w:ascii="Montserrat" w:hAnsi="Montserrat" w:cs="Calibri"/>
          <w:b/>
          <w:bCs/>
          <w:color w:val="201F1E"/>
          <w:sz w:val="20"/>
          <w:szCs w:val="20"/>
          <w:bdr w:val="none" w:sz="0" w:space="0" w:color="auto" w:frame="1"/>
          <w:shd w:val="clear" w:color="auto" w:fill="FFFFFF"/>
        </w:rPr>
        <w:t>RESPUESTA: </w:t>
      </w:r>
      <w:r w:rsidR="00E31501" w:rsidRPr="0035636A">
        <w:rPr>
          <w:rFonts w:ascii="Montserrat" w:hAnsi="Montserrat" w:cs="Calibri"/>
          <w:b/>
          <w:bCs/>
          <w:color w:val="201F1E"/>
          <w:sz w:val="20"/>
          <w:szCs w:val="20"/>
          <w:bdr w:val="none" w:sz="0" w:space="0" w:color="auto" w:frame="1"/>
          <w:shd w:val="clear" w:color="auto" w:fill="FFFFFF"/>
        </w:rPr>
        <w:t xml:space="preserve">Las </w:t>
      </w:r>
      <w:r w:rsidRPr="0035636A">
        <w:rPr>
          <w:rFonts w:ascii="Montserrat" w:hAnsi="Montserrat" w:cs="Calibri"/>
          <w:b/>
          <w:bCs/>
          <w:color w:val="201F1E"/>
          <w:sz w:val="20"/>
          <w:szCs w:val="20"/>
          <w:bdr w:val="none" w:sz="0" w:space="0" w:color="auto" w:frame="1"/>
          <w:shd w:val="clear" w:color="auto" w:fill="FFFFFF"/>
        </w:rPr>
        <w:t>coberturas se encuentra</w:t>
      </w:r>
      <w:r w:rsidR="00C74673">
        <w:rPr>
          <w:rFonts w:ascii="Montserrat" w:hAnsi="Montserrat" w:cs="Calibri"/>
          <w:b/>
          <w:bCs/>
          <w:color w:val="201F1E"/>
          <w:sz w:val="20"/>
          <w:szCs w:val="20"/>
          <w:bdr w:val="none" w:sz="0" w:space="0" w:color="auto" w:frame="1"/>
          <w:shd w:val="clear" w:color="auto" w:fill="FFFFFF"/>
        </w:rPr>
        <w:t xml:space="preserve">n </w:t>
      </w:r>
      <w:r w:rsidRPr="0035636A">
        <w:rPr>
          <w:rFonts w:ascii="Montserrat" w:hAnsi="Montserrat" w:cs="Calibri"/>
          <w:b/>
          <w:bCs/>
          <w:color w:val="201F1E"/>
          <w:sz w:val="20"/>
          <w:szCs w:val="20"/>
          <w:bdr w:val="none" w:sz="0" w:space="0" w:color="auto" w:frame="1"/>
          <w:shd w:val="clear" w:color="auto" w:fill="FFFFFF"/>
        </w:rPr>
        <w:t xml:space="preserve">especificadas dentro del anexo  especificaciones </w:t>
      </w:r>
      <w:r w:rsidR="0035636A">
        <w:rPr>
          <w:rFonts w:ascii="Montserrat" w:hAnsi="Montserrat" w:cs="Calibri"/>
          <w:b/>
          <w:bCs/>
          <w:color w:val="201F1E"/>
          <w:sz w:val="20"/>
          <w:szCs w:val="20"/>
          <w:bdr w:val="none" w:sz="0" w:space="0" w:color="auto" w:frame="1"/>
          <w:shd w:val="clear" w:color="auto" w:fill="FFFFFF"/>
        </w:rPr>
        <w:t xml:space="preserve">técnicas, relativo a la </w:t>
      </w:r>
      <w:r w:rsidR="0035636A" w:rsidRPr="0035636A">
        <w:rPr>
          <w:rFonts w:ascii="Montserrat" w:hAnsi="Montserrat" w:cs="Calibri"/>
          <w:b/>
          <w:bCs/>
          <w:color w:val="201F1E"/>
          <w:sz w:val="20"/>
          <w:szCs w:val="20"/>
          <w:bdr w:val="none" w:sz="0" w:space="0" w:color="auto" w:frame="1"/>
          <w:shd w:val="clear" w:color="auto" w:fill="FFFFFF"/>
        </w:rPr>
        <w:t xml:space="preserve">partida 2 del paquete 1, </w:t>
      </w:r>
      <w:r w:rsidRPr="0035636A">
        <w:rPr>
          <w:rFonts w:ascii="Montserrat" w:hAnsi="Montserrat" w:cs="Calibri"/>
          <w:b/>
          <w:bCs/>
          <w:color w:val="201F1E"/>
          <w:sz w:val="20"/>
          <w:szCs w:val="20"/>
          <w:bdr w:val="none" w:sz="0" w:space="0" w:color="auto" w:frame="1"/>
          <w:shd w:val="clear" w:color="auto" w:fill="FFFFFF"/>
        </w:rPr>
        <w:t xml:space="preserve">transporte de carga: 5% riesgo ordinario de </w:t>
      </w:r>
      <w:r w:rsidR="00E31501" w:rsidRPr="0035636A">
        <w:rPr>
          <w:rFonts w:ascii="Montserrat" w:hAnsi="Montserrat" w:cs="Calibri"/>
          <w:b/>
          <w:bCs/>
          <w:color w:val="201F1E"/>
          <w:sz w:val="20"/>
          <w:szCs w:val="20"/>
          <w:bdr w:val="none" w:sz="0" w:space="0" w:color="auto" w:frame="1"/>
          <w:shd w:val="clear" w:color="auto" w:fill="FFFFFF"/>
        </w:rPr>
        <w:t>tránsito</w:t>
      </w:r>
      <w:r w:rsidRPr="0035636A">
        <w:rPr>
          <w:rFonts w:ascii="Montserrat" w:hAnsi="Montserrat" w:cs="Calibri"/>
          <w:b/>
          <w:bCs/>
          <w:color w:val="201F1E"/>
          <w:sz w:val="20"/>
          <w:szCs w:val="20"/>
          <w:bdr w:val="none" w:sz="0" w:space="0" w:color="auto" w:frame="1"/>
          <w:shd w:val="clear" w:color="auto" w:fill="FFFFFF"/>
        </w:rPr>
        <w:t>, rotura y rajadura y 10% robo total.</w:t>
      </w:r>
    </w:p>
    <w:p w14:paraId="2C4D74BB" w14:textId="77777777" w:rsidR="003D74E7" w:rsidRPr="0035636A" w:rsidRDefault="003D74E7" w:rsidP="00FB5BBD">
      <w:pPr>
        <w:spacing w:after="120"/>
        <w:ind w:left="-567" w:right="-93"/>
        <w:jc w:val="both"/>
        <w:rPr>
          <w:rFonts w:ascii="Montserrat" w:hAnsi="Montserrat" w:cs="Calibri"/>
          <w:sz w:val="20"/>
          <w:szCs w:val="20"/>
        </w:rPr>
      </w:pPr>
    </w:p>
    <w:p w14:paraId="63112BB1"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 xml:space="preserve">Pregunta 25.- Página 6, ANEXO A ESPECIFICACIONES TÉCNICAS, PARTIDA NÚMERO 2, TRANSPORTE DE CARGA TERRESTRE NACIONAL. </w:t>
      </w:r>
    </w:p>
    <w:p w14:paraId="24C615FF"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lastRenderedPageBreak/>
        <w:t>SE SOLICITA ATENTAMENTE A LA CONVOCANTE INFORMAR CUAL ES EL ANEXO 3 MENCIONADO EN EL ULTIMO PÁRRAFO DE ESTA PARTIDA, QUE DICE; (</w:t>
      </w:r>
      <w:r w:rsidRPr="0035636A">
        <w:rPr>
          <w:rFonts w:ascii="Montserrat" w:hAnsi="Montserrat" w:cs="Calibri"/>
          <w:i/>
          <w:sz w:val="20"/>
          <w:szCs w:val="20"/>
        </w:rPr>
        <w:t>Se anexa listado referente a las Especificaciones Técnicas y Coberturas (ANEXO 3 DE LAS BASES DE LICITACIÓN</w:t>
      </w:r>
      <w:r w:rsidRPr="0035636A">
        <w:rPr>
          <w:rFonts w:ascii="Montserrat" w:hAnsi="Montserrat" w:cs="Calibri"/>
          <w:sz w:val="20"/>
          <w:szCs w:val="20"/>
        </w:rPr>
        <w:t>). FAVOR DE PRONUNCIARSE AL RESPECTO.</w:t>
      </w:r>
    </w:p>
    <w:p w14:paraId="5E46924E" w14:textId="3CD5C3E3" w:rsidR="00300B9C" w:rsidRPr="0035636A" w:rsidRDefault="00300B9C" w:rsidP="00FB5BBD">
      <w:pPr>
        <w:spacing w:after="120"/>
        <w:ind w:left="-567" w:right="-93"/>
        <w:jc w:val="both"/>
        <w:rPr>
          <w:rFonts w:ascii="Montserrat" w:hAnsi="Montserrat" w:cs="Calibri"/>
          <w:b/>
          <w:sz w:val="20"/>
          <w:szCs w:val="20"/>
        </w:rPr>
      </w:pPr>
      <w:r w:rsidRPr="0035636A">
        <w:rPr>
          <w:rFonts w:ascii="Montserrat" w:hAnsi="Montserrat" w:cs="Calibri"/>
          <w:b/>
          <w:sz w:val="20"/>
          <w:szCs w:val="20"/>
        </w:rPr>
        <w:t xml:space="preserve">RESPUESTA: </w:t>
      </w:r>
      <w:r w:rsidR="00400058" w:rsidRPr="0035636A">
        <w:rPr>
          <w:rFonts w:ascii="Montserrat" w:hAnsi="Montserrat" w:cs="Calibri"/>
          <w:b/>
          <w:sz w:val="20"/>
          <w:szCs w:val="20"/>
        </w:rPr>
        <w:t>Favor de apegarse a la modificación número 1 realizada por la convocante.</w:t>
      </w:r>
    </w:p>
    <w:p w14:paraId="54679CCA" w14:textId="77777777" w:rsidR="00300B9C" w:rsidRDefault="00300B9C" w:rsidP="00FB5BBD">
      <w:pPr>
        <w:spacing w:after="120"/>
        <w:ind w:left="-567" w:right="-93"/>
        <w:jc w:val="both"/>
        <w:rPr>
          <w:rFonts w:ascii="Calibri" w:hAnsi="Calibri" w:cs="Calibri"/>
          <w:b/>
          <w:sz w:val="22"/>
          <w:szCs w:val="22"/>
        </w:rPr>
      </w:pPr>
    </w:p>
    <w:p w14:paraId="25F6E526"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 xml:space="preserve">Pregunta 26.- Página 6, ANEXO A ESPECIFICACIONES TÉCNICAS, PARTIDA NÚMERO 2, TRANSPORTE DE CARGA TERRESTRE NACIONAL. </w:t>
      </w:r>
    </w:p>
    <w:p w14:paraId="0BC1AEA3"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SE SOLICITA ATENTAMENTE A LA CONVOCANTE INFORMAR CUAL ES EL LIMITE MÁXIMO POR EMBARQUE QUE SE TRASLADA. FAVOR DE PRONUNCIARSE AL RESPECTO.</w:t>
      </w:r>
    </w:p>
    <w:p w14:paraId="20554FCD"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INFORMAR CUAL ES EL ANEXO 3 MENCIONADO EN EL ULTIMO PÁRRAFO DE ESTA PARTIDA, QUE DICE; (</w:t>
      </w:r>
      <w:r w:rsidRPr="0035636A">
        <w:rPr>
          <w:rFonts w:ascii="Montserrat" w:hAnsi="Montserrat" w:cs="Calibri"/>
          <w:i/>
          <w:sz w:val="20"/>
          <w:szCs w:val="20"/>
        </w:rPr>
        <w:t>Se anexa listado referente a las Especificaciones Técnicas y Coberturas (ANEXO 3 DE LAS BASES DE LICITACIÓN</w:t>
      </w:r>
      <w:r w:rsidRPr="0035636A">
        <w:rPr>
          <w:rFonts w:ascii="Montserrat" w:hAnsi="Montserrat" w:cs="Calibri"/>
          <w:sz w:val="20"/>
          <w:szCs w:val="20"/>
        </w:rPr>
        <w:t>). FAVOR DE PRONUNCIARSE AL RESPECTO.</w:t>
      </w:r>
    </w:p>
    <w:p w14:paraId="03E321E0" w14:textId="02FC0555" w:rsidR="00300B9C" w:rsidRPr="0035636A" w:rsidRDefault="00300B9C" w:rsidP="00FB5BBD">
      <w:pPr>
        <w:spacing w:after="120"/>
        <w:ind w:left="-567" w:right="-93"/>
        <w:jc w:val="both"/>
        <w:rPr>
          <w:rFonts w:ascii="Montserrat" w:hAnsi="Montserrat" w:cs="Calibri"/>
          <w:b/>
          <w:sz w:val="20"/>
          <w:szCs w:val="20"/>
        </w:rPr>
      </w:pPr>
      <w:r w:rsidRPr="0035636A">
        <w:rPr>
          <w:rFonts w:ascii="Montserrat" w:hAnsi="Montserrat" w:cs="Calibri"/>
          <w:b/>
          <w:sz w:val="20"/>
          <w:szCs w:val="20"/>
        </w:rPr>
        <w:t>RESPUESTA: L</w:t>
      </w:r>
      <w:r w:rsidR="00400058" w:rsidRPr="0035636A">
        <w:rPr>
          <w:rFonts w:ascii="Montserrat" w:hAnsi="Montserrat" w:cs="Calibri"/>
          <w:b/>
          <w:sz w:val="20"/>
          <w:szCs w:val="20"/>
        </w:rPr>
        <w:t>a información se encuentra dentro del anexo de especificaciones técnicas</w:t>
      </w:r>
      <w:r w:rsidR="0035636A" w:rsidRPr="0035636A">
        <w:rPr>
          <w:rFonts w:ascii="Montserrat" w:hAnsi="Montserrat" w:cs="Calibri"/>
          <w:b/>
          <w:sz w:val="20"/>
          <w:szCs w:val="20"/>
        </w:rPr>
        <w:t xml:space="preserve"> </w:t>
      </w:r>
      <w:r w:rsidR="0035636A" w:rsidRPr="0035636A">
        <w:rPr>
          <w:rFonts w:ascii="Montserrat" w:hAnsi="Montserrat" w:cs="Calibri"/>
          <w:b/>
          <w:bCs/>
          <w:color w:val="201F1E"/>
          <w:sz w:val="20"/>
          <w:szCs w:val="20"/>
          <w:bdr w:val="none" w:sz="0" w:space="0" w:color="auto" w:frame="1"/>
          <w:shd w:val="clear" w:color="auto" w:fill="FFFFFF"/>
        </w:rPr>
        <w:t>relativo a la partida 2 del paquete 1</w:t>
      </w:r>
      <w:r w:rsidR="00400058" w:rsidRPr="0035636A">
        <w:rPr>
          <w:rFonts w:ascii="Montserrat" w:hAnsi="Montserrat" w:cs="Calibri"/>
          <w:b/>
          <w:sz w:val="20"/>
          <w:szCs w:val="20"/>
        </w:rPr>
        <w:t xml:space="preserve">, </w:t>
      </w:r>
      <w:r w:rsidR="0035636A" w:rsidRPr="0035636A">
        <w:rPr>
          <w:rFonts w:ascii="Montserrat" w:hAnsi="Montserrat" w:cs="Calibri"/>
          <w:b/>
          <w:sz w:val="20"/>
          <w:szCs w:val="20"/>
        </w:rPr>
        <w:t xml:space="preserve">en lo que </w:t>
      </w:r>
      <w:r w:rsidR="00400058" w:rsidRPr="0035636A">
        <w:rPr>
          <w:rFonts w:ascii="Montserrat" w:hAnsi="Montserrat" w:cs="Calibri"/>
          <w:b/>
          <w:sz w:val="20"/>
          <w:szCs w:val="20"/>
        </w:rPr>
        <w:t>respect</w:t>
      </w:r>
      <w:r w:rsidR="0035636A" w:rsidRPr="0035636A">
        <w:rPr>
          <w:rFonts w:ascii="Montserrat" w:hAnsi="Montserrat" w:cs="Calibri"/>
          <w:b/>
          <w:sz w:val="20"/>
          <w:szCs w:val="20"/>
        </w:rPr>
        <w:t>a</w:t>
      </w:r>
      <w:r w:rsidR="00400058" w:rsidRPr="0035636A">
        <w:rPr>
          <w:rFonts w:ascii="Montserrat" w:hAnsi="Montserrat" w:cs="Calibri"/>
          <w:b/>
          <w:sz w:val="20"/>
          <w:szCs w:val="20"/>
        </w:rPr>
        <w:t xml:space="preserve"> al Anexo 3 apegarse a la modificación número 1 realizada por la convocante.</w:t>
      </w:r>
    </w:p>
    <w:p w14:paraId="3B973CE8" w14:textId="77777777" w:rsidR="00300B9C" w:rsidRDefault="00300B9C" w:rsidP="00FB5BBD">
      <w:pPr>
        <w:spacing w:after="120"/>
        <w:ind w:left="-567" w:right="-93"/>
        <w:jc w:val="both"/>
        <w:rPr>
          <w:rFonts w:ascii="Calibri" w:hAnsi="Calibri" w:cs="Calibri"/>
          <w:sz w:val="22"/>
          <w:szCs w:val="22"/>
        </w:rPr>
      </w:pPr>
    </w:p>
    <w:p w14:paraId="34086267"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 xml:space="preserve">PREGUNTA 27.- PÁGINA 11, ANEXO A ESPECIFICACIONES TÉCNICAS, REQUISITOS GENERALES. FORMA DE PAGO. </w:t>
      </w:r>
    </w:p>
    <w:p w14:paraId="40B3E641" w14:textId="77777777" w:rsidR="00300B9C" w:rsidRPr="0035636A" w:rsidRDefault="00300B9C" w:rsidP="00FB5BBD">
      <w:pPr>
        <w:spacing w:after="120"/>
        <w:ind w:left="-567" w:right="-93"/>
        <w:jc w:val="both"/>
        <w:rPr>
          <w:rFonts w:ascii="Montserrat" w:hAnsi="Montserrat" w:cs="Calibri"/>
          <w:sz w:val="20"/>
          <w:szCs w:val="20"/>
        </w:rPr>
      </w:pPr>
      <w:r w:rsidRPr="0035636A">
        <w:rPr>
          <w:rFonts w:ascii="Montserrat" w:hAnsi="Montserrat" w:cs="Calibri"/>
          <w:sz w:val="20"/>
          <w:szCs w:val="20"/>
        </w:rPr>
        <w:t>SE SOLICITA ATENTAMENTE A LA CONVOCANTE ESPECIFICAR CUAL ES EL ANEXO 5 QUE SE MENCIONA COMO DICE: (</w:t>
      </w:r>
      <w:r w:rsidRPr="0035636A">
        <w:rPr>
          <w:rFonts w:ascii="Montserrat" w:hAnsi="Montserrat" w:cs="Calibri"/>
          <w:i/>
          <w:sz w:val="20"/>
          <w:szCs w:val="20"/>
        </w:rPr>
        <w:t>EL PAGO SERÁ CUBIERTO EN MONEDA NACIONAL MEXICANA MEDIANTE TRANSFERENCIA ELECTRÓNICA, EN EL DEPARTAMENTO DE EGRESOS DEL "ISSSTECALI", UBICADO EN CALLE CALAFIA #1115-LG, CENTRO CÍVICO C.P. 21000, EN MEXICALI, BAJA CALIFORNIA; PRESENTANDO OFICIO DE SOLICITUD DE PAGO MEDIANTE TRANSFERENCIA ELECTRÓNICA, EN PAPEL MEMBRETADO, CONFORME A LA INFORMACIÓN REQUERIDA EN EL "ANEXO 5" DE LAS PRESENTES BASES</w:t>
      </w:r>
      <w:r w:rsidRPr="0035636A">
        <w:rPr>
          <w:rFonts w:ascii="Montserrat" w:hAnsi="Montserrat" w:cs="Calibri"/>
          <w:sz w:val="20"/>
          <w:szCs w:val="20"/>
        </w:rPr>
        <w:t>). FAVOR DE PRONUNCIARSE AL RESPECTO.</w:t>
      </w:r>
    </w:p>
    <w:p w14:paraId="5095277A" w14:textId="67EF806A" w:rsidR="00300B9C" w:rsidRPr="0035636A" w:rsidRDefault="00300B9C" w:rsidP="00FB5BBD">
      <w:pPr>
        <w:spacing w:after="120"/>
        <w:ind w:left="-567" w:right="-93"/>
        <w:jc w:val="both"/>
        <w:rPr>
          <w:rFonts w:ascii="Montserrat" w:hAnsi="Montserrat" w:cs="Calibri"/>
          <w:b/>
          <w:sz w:val="20"/>
          <w:szCs w:val="20"/>
        </w:rPr>
      </w:pPr>
      <w:r w:rsidRPr="0035636A">
        <w:rPr>
          <w:rFonts w:ascii="Montserrat" w:hAnsi="Montserrat" w:cs="Calibri"/>
          <w:b/>
          <w:sz w:val="20"/>
          <w:szCs w:val="20"/>
        </w:rPr>
        <w:t xml:space="preserve">RESPUESTA: </w:t>
      </w:r>
      <w:r w:rsidR="002F0444" w:rsidRPr="0035636A">
        <w:rPr>
          <w:rFonts w:ascii="Montserrat" w:hAnsi="Montserrat" w:cs="Calibri"/>
          <w:b/>
          <w:sz w:val="20"/>
          <w:szCs w:val="20"/>
        </w:rPr>
        <w:t>Favor de apegarse a la modificación número</w:t>
      </w:r>
      <w:r w:rsidRPr="0035636A">
        <w:rPr>
          <w:rFonts w:ascii="Montserrat" w:hAnsi="Montserrat" w:cs="Calibri"/>
          <w:b/>
          <w:sz w:val="20"/>
          <w:szCs w:val="20"/>
        </w:rPr>
        <w:t xml:space="preserve"> 2</w:t>
      </w:r>
      <w:r w:rsidR="002F0444" w:rsidRPr="0035636A">
        <w:rPr>
          <w:rFonts w:ascii="Montserrat" w:hAnsi="Montserrat" w:cs="Calibri"/>
          <w:b/>
          <w:sz w:val="20"/>
          <w:szCs w:val="20"/>
        </w:rPr>
        <w:t xml:space="preserve"> realizada por la convocante</w:t>
      </w:r>
      <w:r w:rsidRPr="0035636A">
        <w:rPr>
          <w:rFonts w:ascii="Montserrat" w:hAnsi="Montserrat" w:cs="Calibri"/>
          <w:b/>
          <w:sz w:val="20"/>
          <w:szCs w:val="20"/>
        </w:rPr>
        <w:t>.</w:t>
      </w:r>
    </w:p>
    <w:p w14:paraId="05184153" w14:textId="77777777" w:rsidR="00300B9C" w:rsidRDefault="00300B9C" w:rsidP="00FB5BBD">
      <w:pPr>
        <w:ind w:left="-567" w:right="-93"/>
        <w:rPr>
          <w:rFonts w:asciiTheme="minorHAnsi" w:hAnsiTheme="minorHAnsi"/>
          <w:b/>
          <w:sz w:val="20"/>
          <w:szCs w:val="20"/>
        </w:rPr>
      </w:pPr>
    </w:p>
    <w:p w14:paraId="605A3B1C" w14:textId="77777777" w:rsidR="003D74E7" w:rsidRDefault="003D74E7" w:rsidP="00FB5BBD">
      <w:pPr>
        <w:ind w:left="-567" w:right="-93"/>
        <w:rPr>
          <w:rFonts w:asciiTheme="minorHAnsi" w:hAnsiTheme="minorHAnsi"/>
          <w:b/>
          <w:sz w:val="20"/>
          <w:szCs w:val="20"/>
        </w:rPr>
      </w:pPr>
    </w:p>
    <w:p w14:paraId="0E8EC401" w14:textId="643A52EB" w:rsidR="00300B9C" w:rsidRPr="003D74E7" w:rsidRDefault="00562200" w:rsidP="00FB5BBD">
      <w:pPr>
        <w:ind w:left="-567" w:right="-93"/>
        <w:rPr>
          <w:rFonts w:ascii="Montserrat" w:hAnsi="Montserrat"/>
          <w:b/>
          <w:sz w:val="22"/>
          <w:szCs w:val="22"/>
        </w:rPr>
      </w:pPr>
      <w:r w:rsidRPr="003D74E7">
        <w:rPr>
          <w:rFonts w:ascii="Montserrat" w:hAnsi="Montserrat"/>
          <w:b/>
          <w:sz w:val="22"/>
          <w:szCs w:val="22"/>
        </w:rPr>
        <w:t xml:space="preserve">LICITANTE: </w:t>
      </w:r>
      <w:r w:rsidR="00300B9C" w:rsidRPr="003D74E7">
        <w:rPr>
          <w:rFonts w:ascii="Montserrat" w:hAnsi="Montserrat"/>
          <w:b/>
          <w:sz w:val="22"/>
          <w:szCs w:val="22"/>
        </w:rPr>
        <w:t>SEGUROS INBURSA, S.A. DE C.V.</w:t>
      </w:r>
    </w:p>
    <w:p w14:paraId="16020C58" w14:textId="77777777" w:rsidR="00300B9C" w:rsidRPr="00EE4D76" w:rsidRDefault="00300B9C" w:rsidP="00FB5BBD">
      <w:pPr>
        <w:ind w:left="-567" w:right="-93"/>
        <w:rPr>
          <w:rFonts w:ascii="Montserrat" w:hAnsi="Montserrat"/>
          <w:sz w:val="20"/>
          <w:szCs w:val="20"/>
        </w:rPr>
      </w:pPr>
    </w:p>
    <w:p w14:paraId="67A0455D" w14:textId="77777777" w:rsidR="00300B9C" w:rsidRPr="00EE4D76" w:rsidRDefault="00300B9C" w:rsidP="00FB5BBD">
      <w:pPr>
        <w:ind w:left="-567" w:right="-93"/>
        <w:jc w:val="both"/>
        <w:rPr>
          <w:rFonts w:ascii="Montserrat" w:hAnsi="Montserrat"/>
          <w:b/>
          <w:sz w:val="20"/>
          <w:szCs w:val="20"/>
        </w:rPr>
      </w:pPr>
      <w:r w:rsidRPr="00EE4D76">
        <w:rPr>
          <w:rFonts w:ascii="Montserrat" w:hAnsi="Montserrat"/>
          <w:b/>
          <w:sz w:val="20"/>
          <w:szCs w:val="20"/>
        </w:rPr>
        <w:t>PREGUNTAS DE CARÁCTER ADMINISTRATIVO:</w:t>
      </w:r>
    </w:p>
    <w:p w14:paraId="0A91DFDF" w14:textId="77777777" w:rsidR="00300B9C" w:rsidRPr="00EE4D76" w:rsidRDefault="00300B9C" w:rsidP="00FB5BBD">
      <w:pPr>
        <w:ind w:left="-567" w:right="-93"/>
        <w:jc w:val="both"/>
        <w:rPr>
          <w:rFonts w:ascii="Montserrat" w:hAnsi="Montserrat"/>
          <w:sz w:val="20"/>
          <w:szCs w:val="20"/>
        </w:rPr>
      </w:pPr>
      <w:r w:rsidRPr="00EE4D76">
        <w:rPr>
          <w:rFonts w:ascii="Montserrat" w:hAnsi="Montserrat"/>
          <w:sz w:val="20"/>
          <w:szCs w:val="20"/>
        </w:rPr>
        <w:t>1.- SE SOLICITA AMABLEMENTE A LA CONVOCANTE QUE CON LA FINALIDAD DE EVITAR ERRORES EN LA TRANSCRIPCIÓN DE NUESTRAS PROPUESTAS PROPORCIONE A LOS LICITANTES LAS BASES Y LA JUNTA DE ACLARACIONES EN FORMATO EDITABLE WORD.</w:t>
      </w:r>
    </w:p>
    <w:p w14:paraId="194634BF" w14:textId="77777777" w:rsidR="00300B9C" w:rsidRPr="00EE4D76" w:rsidRDefault="00300B9C" w:rsidP="00FB5BBD">
      <w:pPr>
        <w:ind w:left="-567" w:right="-93"/>
        <w:jc w:val="both"/>
        <w:rPr>
          <w:rFonts w:ascii="Montserrat" w:hAnsi="Montserrat"/>
          <w:sz w:val="20"/>
          <w:szCs w:val="20"/>
        </w:rPr>
      </w:pPr>
    </w:p>
    <w:p w14:paraId="356248D9" w14:textId="27549E64" w:rsidR="00300B9C" w:rsidRPr="00EE4D76" w:rsidRDefault="00300B9C" w:rsidP="00FB5BBD">
      <w:pPr>
        <w:ind w:left="-567" w:right="-93"/>
        <w:jc w:val="both"/>
        <w:rPr>
          <w:rFonts w:ascii="Montserrat" w:hAnsi="Montserrat" w:cs="Calibri"/>
          <w:b/>
          <w:sz w:val="20"/>
          <w:szCs w:val="20"/>
        </w:rPr>
      </w:pPr>
      <w:r w:rsidRPr="00EE4D76">
        <w:rPr>
          <w:rFonts w:ascii="Montserrat" w:hAnsi="Montserrat" w:cs="Calibri"/>
          <w:b/>
          <w:sz w:val="20"/>
          <w:szCs w:val="20"/>
        </w:rPr>
        <w:t xml:space="preserve">RESPUESTA: </w:t>
      </w:r>
      <w:r w:rsidR="00FC4FE1" w:rsidRPr="00EE4D76">
        <w:rPr>
          <w:rFonts w:ascii="Montserrat" w:hAnsi="Montserrat" w:cs="Calibri"/>
          <w:b/>
          <w:sz w:val="20"/>
          <w:szCs w:val="20"/>
        </w:rPr>
        <w:t xml:space="preserve">Las bases de licitación y la junta de aclaraciones </w:t>
      </w:r>
      <w:r w:rsidR="00EE4D76" w:rsidRPr="00EE4D76">
        <w:rPr>
          <w:rFonts w:ascii="Montserrat" w:hAnsi="Montserrat" w:cs="Calibri"/>
          <w:b/>
          <w:sz w:val="20"/>
          <w:szCs w:val="20"/>
        </w:rPr>
        <w:t xml:space="preserve">en formato editable </w:t>
      </w:r>
      <w:r w:rsidR="00EE4D76">
        <w:rPr>
          <w:rFonts w:ascii="Montserrat" w:hAnsi="Montserrat" w:cs="Calibri"/>
          <w:b/>
          <w:sz w:val="20"/>
          <w:szCs w:val="20"/>
        </w:rPr>
        <w:t xml:space="preserve">correspondientes al presente procedimiento, </w:t>
      </w:r>
      <w:r w:rsidR="00EE4D76" w:rsidRPr="00EE4D76">
        <w:rPr>
          <w:rFonts w:ascii="Montserrat" w:hAnsi="Montserrat" w:cs="Calibri"/>
          <w:b/>
          <w:sz w:val="20"/>
          <w:szCs w:val="20"/>
        </w:rPr>
        <w:t>estar</w:t>
      </w:r>
      <w:r w:rsidR="00EE4D76">
        <w:rPr>
          <w:rFonts w:ascii="Montserrat" w:hAnsi="Montserrat" w:cs="Calibri"/>
          <w:b/>
          <w:sz w:val="20"/>
          <w:szCs w:val="20"/>
        </w:rPr>
        <w:t xml:space="preserve">án disponibles en </w:t>
      </w:r>
      <w:r w:rsidR="00EE4D76" w:rsidRPr="00EE4D76">
        <w:rPr>
          <w:rFonts w:ascii="Montserrat" w:hAnsi="Montserrat" w:cs="Calibri"/>
          <w:b/>
          <w:sz w:val="20"/>
          <w:szCs w:val="20"/>
        </w:rPr>
        <w:t xml:space="preserve">la página electrónica </w:t>
      </w:r>
      <w:hyperlink r:id="rId8" w:history="1">
        <w:r w:rsidR="00EE4D76" w:rsidRPr="00EE4D76">
          <w:rPr>
            <w:rStyle w:val="Hipervnculo"/>
            <w:rFonts w:ascii="Montserrat" w:hAnsi="Montserrat" w:cs="Arial"/>
            <w:sz w:val="20"/>
            <w:szCs w:val="20"/>
          </w:rPr>
          <w:t>https://compras.ebajacalifornia.gob.mx</w:t>
        </w:r>
      </w:hyperlink>
      <w:r w:rsidR="00EE4D76" w:rsidRPr="00EE4D76">
        <w:rPr>
          <w:rFonts w:ascii="Montserrat" w:hAnsi="Montserrat" w:cs="Calibri"/>
          <w:b/>
          <w:sz w:val="20"/>
          <w:szCs w:val="20"/>
        </w:rPr>
        <w:t>, una vez concluido el presente acto.</w:t>
      </w:r>
    </w:p>
    <w:p w14:paraId="16916EEC" w14:textId="77777777" w:rsidR="00300B9C" w:rsidRDefault="00300B9C" w:rsidP="00FB5BBD">
      <w:pPr>
        <w:ind w:left="-567" w:right="-93"/>
        <w:jc w:val="both"/>
        <w:rPr>
          <w:rFonts w:ascii="Calibri" w:hAnsi="Calibri"/>
          <w:sz w:val="22"/>
          <w:szCs w:val="22"/>
        </w:rPr>
      </w:pPr>
    </w:p>
    <w:p w14:paraId="64590F27" w14:textId="77777777" w:rsidR="00300B9C" w:rsidRPr="0035636A" w:rsidRDefault="00300B9C" w:rsidP="00FB5BBD">
      <w:pPr>
        <w:ind w:left="-567" w:right="-93"/>
        <w:jc w:val="both"/>
        <w:rPr>
          <w:rFonts w:ascii="Montserrat" w:hAnsi="Montserrat"/>
          <w:sz w:val="20"/>
          <w:szCs w:val="20"/>
        </w:rPr>
      </w:pPr>
      <w:r w:rsidRPr="0035636A">
        <w:rPr>
          <w:rFonts w:ascii="Montserrat" w:hAnsi="Montserrat"/>
          <w:sz w:val="20"/>
          <w:szCs w:val="20"/>
        </w:rPr>
        <w:t>2.- 4.4 CONDICIONES DE PRECIO Y PAGO. FAVOR DE CONFIRMAR QUE, DE ACUERDO CON LAS DISPOSICIONES FISCALES, LA FACTURA DEBERÁ DE EXPEDIRSE Y CONTENER LOS DATOS OBLIGATORIOS, CONFORME A LOS LINEAMIENTOS VIGENTES DE LA AUTORIDAD FISCAL, EN TÉRMINOS DEL ARTÍCULO 29-A DEL CÓDIGO FISCAL DE LA FEDERACIÓN Y ANEXO 20 DE LA GUÍA DEL LLENADO DE LOS COMPROBANTES FISCALES DIGITALES VERSIÓN 3.3 PUBLICADA EN EL PORTAL DEL SAT.</w:t>
      </w:r>
    </w:p>
    <w:p w14:paraId="47A72695" w14:textId="77777777" w:rsidR="00300B9C" w:rsidRPr="0035636A" w:rsidRDefault="00300B9C" w:rsidP="00FB5BBD">
      <w:pPr>
        <w:ind w:left="-567" w:right="-93"/>
        <w:jc w:val="both"/>
        <w:rPr>
          <w:rFonts w:ascii="Montserrat" w:hAnsi="Montserrat"/>
          <w:sz w:val="20"/>
          <w:szCs w:val="20"/>
        </w:rPr>
      </w:pPr>
    </w:p>
    <w:p w14:paraId="727FECAE" w14:textId="6B7EFB05" w:rsidR="00300B9C" w:rsidRPr="0035636A" w:rsidRDefault="00300B9C" w:rsidP="00FB5BBD">
      <w:pPr>
        <w:ind w:left="-567" w:right="-93"/>
        <w:jc w:val="both"/>
        <w:rPr>
          <w:rFonts w:ascii="Montserrat" w:hAnsi="Montserrat" w:cs="Calibri"/>
          <w:b/>
          <w:sz w:val="20"/>
          <w:szCs w:val="20"/>
        </w:rPr>
      </w:pPr>
      <w:r w:rsidRPr="0035636A">
        <w:rPr>
          <w:rFonts w:ascii="Montserrat" w:hAnsi="Montserrat" w:cs="Calibri"/>
          <w:b/>
          <w:sz w:val="20"/>
          <w:szCs w:val="20"/>
        </w:rPr>
        <w:t>RESPUESTA: E</w:t>
      </w:r>
      <w:r w:rsidR="00562200" w:rsidRPr="0035636A">
        <w:rPr>
          <w:rFonts w:ascii="Montserrat" w:hAnsi="Montserrat" w:cs="Calibri"/>
          <w:b/>
          <w:sz w:val="20"/>
          <w:szCs w:val="20"/>
        </w:rPr>
        <w:t>s correcta su apreciación.</w:t>
      </w:r>
    </w:p>
    <w:p w14:paraId="30A7C526" w14:textId="77777777" w:rsidR="00300B9C" w:rsidRDefault="00300B9C" w:rsidP="00FB5BBD">
      <w:pPr>
        <w:ind w:left="-567" w:right="-93"/>
        <w:jc w:val="both"/>
        <w:rPr>
          <w:rFonts w:ascii="Calibri" w:hAnsi="Calibri"/>
          <w:sz w:val="22"/>
          <w:szCs w:val="22"/>
        </w:rPr>
      </w:pPr>
    </w:p>
    <w:p w14:paraId="2F43190C"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3.- 4.4 CONDICIONES DE PRECIO Y PAGO. SE SOLICITA A LA CONVOCANTE CONFIRMAR QUE EL DERECHO DE PÓLIZA SE COBRARA EN EL PRIMER RECIBO QUE SE ENTREGUE A LA DEPENDENCIA.</w:t>
      </w:r>
    </w:p>
    <w:p w14:paraId="3C24BDD2" w14:textId="77777777" w:rsidR="00300B9C" w:rsidRPr="000D74A4" w:rsidRDefault="00300B9C" w:rsidP="00FB5BBD">
      <w:pPr>
        <w:ind w:left="-567" w:right="-93"/>
        <w:jc w:val="both"/>
        <w:rPr>
          <w:rFonts w:ascii="Montserrat" w:hAnsi="Montserrat"/>
          <w:sz w:val="20"/>
          <w:szCs w:val="20"/>
        </w:rPr>
      </w:pPr>
    </w:p>
    <w:p w14:paraId="67C13E1F" w14:textId="5D4EDDA5" w:rsidR="00562200" w:rsidRDefault="00300B9C" w:rsidP="00FB5BBD">
      <w:pPr>
        <w:ind w:left="-567" w:right="-93"/>
        <w:jc w:val="both"/>
        <w:rPr>
          <w:rFonts w:ascii="Montserrat" w:hAnsi="Montserrat" w:cs="Calibri"/>
          <w:b/>
          <w:sz w:val="20"/>
          <w:szCs w:val="20"/>
        </w:rPr>
      </w:pPr>
      <w:r w:rsidRPr="000D74A4">
        <w:rPr>
          <w:rFonts w:ascii="Montserrat" w:hAnsi="Montserrat" w:cs="Calibri"/>
          <w:b/>
          <w:sz w:val="20"/>
          <w:szCs w:val="20"/>
        </w:rPr>
        <w:t>RESPUESTA:</w:t>
      </w:r>
      <w:r w:rsidR="00562200" w:rsidRPr="000D74A4">
        <w:rPr>
          <w:rFonts w:ascii="Montserrat" w:hAnsi="Montserrat" w:cs="Calibri"/>
          <w:b/>
          <w:sz w:val="20"/>
          <w:szCs w:val="20"/>
        </w:rPr>
        <w:t xml:space="preserve"> </w:t>
      </w:r>
      <w:r w:rsidR="00EE4D76">
        <w:rPr>
          <w:rFonts w:ascii="Montserrat" w:hAnsi="Montserrat" w:cs="Calibri"/>
          <w:b/>
          <w:sz w:val="20"/>
          <w:szCs w:val="20"/>
        </w:rPr>
        <w:t xml:space="preserve">No se acepta. Los licitantes deberán apegarse a lo establecido en el segundo párrafo del inciso A) del punto 6.2 de las bases de licitación. </w:t>
      </w:r>
    </w:p>
    <w:p w14:paraId="744640BE" w14:textId="66E3A519" w:rsidR="00EE4D76" w:rsidRPr="003D74E7" w:rsidRDefault="00EE4D76" w:rsidP="00FB5BBD">
      <w:pPr>
        <w:ind w:left="-567" w:right="-93"/>
        <w:jc w:val="both"/>
        <w:rPr>
          <w:rFonts w:ascii="Montserrat" w:hAnsi="Montserrat" w:cs="Calibri"/>
          <w:b/>
          <w:sz w:val="20"/>
          <w:szCs w:val="20"/>
          <w:u w:val="single"/>
        </w:rPr>
      </w:pPr>
      <w:r w:rsidRPr="003D74E7">
        <w:rPr>
          <w:rFonts w:ascii="Montserrat" w:hAnsi="Montserrat" w:cs="Calibri"/>
          <w:b/>
          <w:sz w:val="20"/>
          <w:szCs w:val="20"/>
          <w:u w:val="single"/>
        </w:rPr>
        <w:t>En cuanto a la forma de pago se estará a lo siguiente:</w:t>
      </w:r>
    </w:p>
    <w:p w14:paraId="689300AC" w14:textId="21A9FA1D" w:rsidR="00300B9C" w:rsidRPr="000D74A4" w:rsidRDefault="00562200" w:rsidP="00FB5BBD">
      <w:pPr>
        <w:ind w:left="-567" w:right="-93"/>
        <w:jc w:val="both"/>
        <w:rPr>
          <w:rFonts w:ascii="Montserrat" w:hAnsi="Montserrat"/>
          <w:b/>
          <w:sz w:val="20"/>
          <w:szCs w:val="20"/>
        </w:rPr>
      </w:pPr>
      <w:r w:rsidRPr="000D74A4">
        <w:rPr>
          <w:rFonts w:ascii="Montserrat" w:hAnsi="Montserrat" w:cs="Calibri"/>
          <w:b/>
          <w:sz w:val="20"/>
          <w:szCs w:val="20"/>
        </w:rPr>
        <w:t xml:space="preserve">Paquete 1.- </w:t>
      </w:r>
      <w:r w:rsidR="0035636A" w:rsidRPr="000D74A4">
        <w:rPr>
          <w:rFonts w:ascii="Montserrat" w:hAnsi="Montserrat" w:cs="Calibri"/>
          <w:b/>
          <w:sz w:val="20"/>
          <w:szCs w:val="20"/>
        </w:rPr>
        <w:t>Para las partidas 1, 2, 3 y 4 e</w:t>
      </w:r>
      <w:r w:rsidRPr="000D74A4">
        <w:rPr>
          <w:rFonts w:ascii="Montserrat" w:hAnsi="Montserrat"/>
          <w:b/>
          <w:sz w:val="20"/>
          <w:szCs w:val="20"/>
        </w:rPr>
        <w:t xml:space="preserve">l pago se realizará en una sola exhibición, </w:t>
      </w:r>
      <w:r w:rsidR="0035636A" w:rsidRPr="000D74A4">
        <w:rPr>
          <w:rFonts w:ascii="Montserrat" w:hAnsi="Montserrat"/>
          <w:b/>
          <w:sz w:val="20"/>
          <w:szCs w:val="20"/>
        </w:rPr>
        <w:t>para la partida 5 el pago será mensual, la forma de pago será de conformidad con lo establecido en el numeral 4.4 de las bases de licitación.</w:t>
      </w:r>
    </w:p>
    <w:p w14:paraId="5E0DD9F4" w14:textId="38C67A3C" w:rsidR="00562200" w:rsidRPr="000D74A4" w:rsidRDefault="00562200" w:rsidP="00FB5BBD">
      <w:pPr>
        <w:ind w:left="-567" w:right="-93"/>
        <w:jc w:val="both"/>
        <w:rPr>
          <w:rFonts w:ascii="Montserrat" w:hAnsi="Montserrat"/>
          <w:b/>
          <w:sz w:val="20"/>
          <w:szCs w:val="20"/>
        </w:rPr>
      </w:pPr>
      <w:r w:rsidRPr="000D74A4">
        <w:rPr>
          <w:rFonts w:ascii="Montserrat" w:hAnsi="Montserrat" w:cs="Calibri"/>
          <w:b/>
          <w:sz w:val="20"/>
          <w:szCs w:val="20"/>
        </w:rPr>
        <w:t>Paquete 2.</w:t>
      </w:r>
      <w:r w:rsidRPr="000D74A4">
        <w:rPr>
          <w:rFonts w:ascii="Montserrat" w:hAnsi="Montserrat"/>
          <w:b/>
          <w:sz w:val="20"/>
          <w:szCs w:val="20"/>
        </w:rPr>
        <w:t xml:space="preserve">- </w:t>
      </w:r>
      <w:r w:rsidR="00D227BC" w:rsidRPr="000D74A4">
        <w:rPr>
          <w:rFonts w:ascii="Montserrat" w:hAnsi="Montserrat"/>
          <w:b/>
          <w:sz w:val="20"/>
          <w:szCs w:val="20"/>
        </w:rPr>
        <w:t>Favor de apegarse a la modificación número 6 realizada por la convocante.</w:t>
      </w:r>
    </w:p>
    <w:p w14:paraId="46A06535" w14:textId="2BB25031" w:rsidR="00562200" w:rsidRPr="000D74A4" w:rsidRDefault="00562200" w:rsidP="00FB5BBD">
      <w:pPr>
        <w:ind w:left="-567" w:right="-93"/>
        <w:jc w:val="both"/>
        <w:rPr>
          <w:rFonts w:ascii="Montserrat" w:hAnsi="Montserrat"/>
          <w:b/>
          <w:sz w:val="20"/>
          <w:szCs w:val="20"/>
        </w:rPr>
      </w:pPr>
      <w:r w:rsidRPr="000D74A4">
        <w:rPr>
          <w:rFonts w:ascii="Montserrat" w:hAnsi="Montserrat" w:cs="Calibri"/>
          <w:b/>
          <w:sz w:val="20"/>
          <w:szCs w:val="20"/>
        </w:rPr>
        <w:t>Paquete 3.</w:t>
      </w:r>
      <w:r w:rsidRPr="000D74A4">
        <w:rPr>
          <w:rFonts w:ascii="Montserrat" w:hAnsi="Montserrat"/>
          <w:b/>
          <w:sz w:val="20"/>
          <w:szCs w:val="20"/>
        </w:rPr>
        <w:t>-</w:t>
      </w:r>
      <w:r w:rsidR="00336D5B" w:rsidRPr="000D74A4">
        <w:rPr>
          <w:rFonts w:ascii="Montserrat" w:hAnsi="Montserrat"/>
          <w:b/>
          <w:sz w:val="20"/>
          <w:szCs w:val="20"/>
        </w:rPr>
        <w:t xml:space="preserve"> </w:t>
      </w:r>
      <w:r w:rsidR="00C50A0D" w:rsidRPr="000D74A4">
        <w:rPr>
          <w:rFonts w:ascii="Montserrat" w:hAnsi="Montserrat"/>
          <w:b/>
          <w:sz w:val="20"/>
          <w:szCs w:val="20"/>
        </w:rPr>
        <w:t>El pago se realizará en una sola exhibición de conformidad con lo establecido en el numeral 4.4 de las bases de licitación.</w:t>
      </w:r>
    </w:p>
    <w:p w14:paraId="6A8DA916" w14:textId="77777777" w:rsidR="00300B9C" w:rsidRDefault="00300B9C" w:rsidP="00FB5BBD">
      <w:pPr>
        <w:ind w:left="-567" w:right="-93"/>
        <w:jc w:val="both"/>
        <w:rPr>
          <w:rFonts w:ascii="Calibri" w:hAnsi="Calibri"/>
          <w:sz w:val="22"/>
          <w:szCs w:val="22"/>
        </w:rPr>
      </w:pPr>
    </w:p>
    <w:p w14:paraId="579CB2B1"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4.- H) CURRÍCULUM DEL LICITANTE. SE SOLICITA A LA CONVOCANTE QUE CUMPLIMOS PRESENTANDO COPIA SIMPLE DE DOS CONTRATOS Y/O CARATULAS DE PÓLIZA DEBIDAMENTE FORMALIZADOS YA SEA CON DEPENDENCIAS DE LA ADMINISTRACIÓN PÚBLICA O CON LA INICIATIVA PRIVADA CORRESPONDIENTES AL GIRO QUE SE PRETENDE CONTRATAR, ADEMÁS DE LOS DEMÁS REQUISITOS SOLICITADOS EN DICHO PUNTO.</w:t>
      </w:r>
    </w:p>
    <w:p w14:paraId="31801A40" w14:textId="77777777" w:rsidR="00300B9C" w:rsidRPr="000D74A4" w:rsidRDefault="00300B9C" w:rsidP="00FB5BBD">
      <w:pPr>
        <w:ind w:left="-567" w:right="-93"/>
        <w:jc w:val="both"/>
        <w:rPr>
          <w:rFonts w:ascii="Montserrat" w:hAnsi="Montserrat"/>
          <w:sz w:val="20"/>
          <w:szCs w:val="20"/>
        </w:rPr>
      </w:pPr>
    </w:p>
    <w:p w14:paraId="1A7BDCF3" w14:textId="5D709F20" w:rsidR="00300B9C" w:rsidRPr="000D74A4" w:rsidRDefault="00300B9C" w:rsidP="00301E69">
      <w:pPr>
        <w:ind w:left="-567" w:right="-93"/>
        <w:jc w:val="both"/>
        <w:rPr>
          <w:rFonts w:ascii="Montserrat" w:hAnsi="Montserrat"/>
          <w:b/>
          <w:sz w:val="20"/>
          <w:szCs w:val="20"/>
        </w:rPr>
      </w:pPr>
      <w:r w:rsidRPr="000D74A4">
        <w:rPr>
          <w:rFonts w:ascii="Montserrat" w:hAnsi="Montserrat" w:cs="Calibri"/>
          <w:b/>
          <w:sz w:val="20"/>
          <w:szCs w:val="20"/>
        </w:rPr>
        <w:t>RESPUESTA:</w:t>
      </w:r>
      <w:r w:rsidRPr="000D74A4">
        <w:rPr>
          <w:rFonts w:ascii="Montserrat" w:hAnsi="Montserrat"/>
          <w:b/>
          <w:sz w:val="20"/>
          <w:szCs w:val="20"/>
        </w:rPr>
        <w:t xml:space="preserve"> </w:t>
      </w:r>
      <w:r w:rsidR="00562200" w:rsidRPr="000D74A4">
        <w:rPr>
          <w:rFonts w:ascii="Montserrat" w:hAnsi="Montserrat"/>
          <w:b/>
          <w:sz w:val="20"/>
          <w:szCs w:val="20"/>
        </w:rPr>
        <w:t>No se acepta</w:t>
      </w:r>
      <w:r w:rsidR="003D74E7">
        <w:rPr>
          <w:rFonts w:ascii="Montserrat" w:hAnsi="Montserrat"/>
          <w:b/>
          <w:sz w:val="20"/>
          <w:szCs w:val="20"/>
        </w:rPr>
        <w:t xml:space="preserve">n Carátulas de Póliza, </w:t>
      </w:r>
      <w:r w:rsidR="00562200" w:rsidRPr="000D74A4">
        <w:rPr>
          <w:rFonts w:ascii="Montserrat" w:hAnsi="Montserrat"/>
          <w:b/>
          <w:sz w:val="20"/>
          <w:szCs w:val="20"/>
        </w:rPr>
        <w:t xml:space="preserve">favor de apegarse </w:t>
      </w:r>
      <w:r w:rsidR="00301E69" w:rsidRPr="000D74A4">
        <w:rPr>
          <w:rFonts w:ascii="Montserrat" w:hAnsi="Montserrat"/>
          <w:b/>
          <w:sz w:val="20"/>
          <w:szCs w:val="20"/>
        </w:rPr>
        <w:t>a lo establecido en el inciso H) del punto 6.1 de las bases de licitación.</w:t>
      </w:r>
    </w:p>
    <w:p w14:paraId="1CD805A2" w14:textId="77777777" w:rsidR="00300B9C" w:rsidRDefault="00300B9C" w:rsidP="00FB5BBD">
      <w:pPr>
        <w:ind w:left="-567" w:right="-93"/>
        <w:jc w:val="both"/>
        <w:rPr>
          <w:rFonts w:ascii="Calibri" w:hAnsi="Calibri"/>
          <w:sz w:val="22"/>
          <w:szCs w:val="22"/>
        </w:rPr>
      </w:pPr>
    </w:p>
    <w:p w14:paraId="265CE9E6"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5.- FAVOR DE CONFIRMAR QUE NO ES NECESARIO INCLUIR LAS CONDICIONES GENERALES DE MÍ REPRESENTADA, YA QUE ESTO LE CORRESPONDERÁ AL LICITANTE ADJUDICADO.</w:t>
      </w:r>
    </w:p>
    <w:p w14:paraId="5585F26C" w14:textId="77777777" w:rsidR="00300B9C" w:rsidRPr="000D74A4" w:rsidRDefault="00300B9C" w:rsidP="00FB5BBD">
      <w:pPr>
        <w:ind w:left="-567" w:right="-93"/>
        <w:jc w:val="both"/>
        <w:rPr>
          <w:rFonts w:ascii="Montserrat" w:hAnsi="Montserrat"/>
          <w:sz w:val="20"/>
          <w:szCs w:val="20"/>
        </w:rPr>
      </w:pPr>
    </w:p>
    <w:p w14:paraId="0EB1F939" w14:textId="39825C99" w:rsidR="00300B9C" w:rsidRPr="000D74A4" w:rsidRDefault="00300B9C" w:rsidP="00FB5BBD">
      <w:pPr>
        <w:ind w:left="-567" w:right="-93"/>
        <w:jc w:val="both"/>
        <w:rPr>
          <w:rFonts w:ascii="Montserrat" w:hAnsi="Montserrat" w:cs="Calibri"/>
          <w:b/>
          <w:sz w:val="20"/>
          <w:szCs w:val="20"/>
        </w:rPr>
      </w:pPr>
      <w:r w:rsidRPr="000D74A4">
        <w:rPr>
          <w:rFonts w:ascii="Montserrat" w:hAnsi="Montserrat" w:cs="Calibri"/>
          <w:b/>
          <w:sz w:val="20"/>
          <w:szCs w:val="20"/>
        </w:rPr>
        <w:t xml:space="preserve">RESPUESTA: </w:t>
      </w:r>
      <w:r w:rsidR="00562200" w:rsidRPr="000D74A4">
        <w:rPr>
          <w:rFonts w:ascii="Montserrat" w:hAnsi="Montserrat" w:cs="Calibri"/>
          <w:b/>
          <w:sz w:val="20"/>
          <w:szCs w:val="20"/>
        </w:rPr>
        <w:t>Es correcta su apreciación, los licitantes deberán cumplir con las especificaciones, condiciones y requisitos señalados en bases de licitación</w:t>
      </w:r>
      <w:r w:rsidR="000D74A4" w:rsidRPr="000D74A4">
        <w:rPr>
          <w:rFonts w:ascii="Montserrat" w:hAnsi="Montserrat" w:cs="Calibri"/>
          <w:b/>
          <w:sz w:val="20"/>
          <w:szCs w:val="20"/>
        </w:rPr>
        <w:t xml:space="preserve"> y junta de aclaraciones</w:t>
      </w:r>
      <w:r w:rsidR="00301E69" w:rsidRPr="000D74A4">
        <w:rPr>
          <w:rFonts w:ascii="Montserrat" w:hAnsi="Montserrat" w:cs="Calibri"/>
          <w:b/>
          <w:sz w:val="20"/>
          <w:szCs w:val="20"/>
        </w:rPr>
        <w:t>, las condiciones generales</w:t>
      </w:r>
      <w:r w:rsidR="00C74673">
        <w:rPr>
          <w:rFonts w:ascii="Montserrat" w:hAnsi="Montserrat" w:cs="Calibri"/>
          <w:b/>
          <w:sz w:val="20"/>
          <w:szCs w:val="20"/>
        </w:rPr>
        <w:t xml:space="preserve"> de las aseguradoras operaran só</w:t>
      </w:r>
      <w:r w:rsidR="00301E69" w:rsidRPr="000D74A4">
        <w:rPr>
          <w:rFonts w:ascii="Montserrat" w:hAnsi="Montserrat" w:cs="Calibri"/>
          <w:b/>
          <w:sz w:val="20"/>
          <w:szCs w:val="20"/>
        </w:rPr>
        <w:t>lo para lo que no se encuentre previsto en bases de licitación</w:t>
      </w:r>
      <w:r w:rsidR="000D74A4" w:rsidRPr="000D74A4">
        <w:rPr>
          <w:rFonts w:ascii="Montserrat" w:hAnsi="Montserrat" w:cs="Calibri"/>
          <w:b/>
          <w:sz w:val="20"/>
          <w:szCs w:val="20"/>
        </w:rPr>
        <w:t xml:space="preserve"> y en la junta de aclaraciones</w:t>
      </w:r>
      <w:r w:rsidR="00562200" w:rsidRPr="000D74A4">
        <w:rPr>
          <w:rFonts w:ascii="Montserrat" w:hAnsi="Montserrat" w:cs="Calibri"/>
          <w:b/>
          <w:sz w:val="20"/>
          <w:szCs w:val="20"/>
        </w:rPr>
        <w:t>.</w:t>
      </w:r>
    </w:p>
    <w:p w14:paraId="5CB2A6F8" w14:textId="77777777" w:rsidR="00300B9C" w:rsidRDefault="00300B9C" w:rsidP="00FB5BBD">
      <w:pPr>
        <w:ind w:left="-567" w:right="-93"/>
        <w:jc w:val="both"/>
        <w:rPr>
          <w:rFonts w:ascii="Calibri" w:hAnsi="Calibri"/>
          <w:sz w:val="22"/>
          <w:szCs w:val="22"/>
        </w:rPr>
      </w:pPr>
    </w:p>
    <w:p w14:paraId="4CBC58D3"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6.- NUMERAL 3.4. SE SOLICITA A LA CONVOCANTE SUSTITUIR EL TÉRMINO “A SATISFACCIÓN” POR “CONFORME A LAS BASES DE LA LICITACIÓN, EN LA JUNTA DE ACLARACIONES, EN LA PROPOSICIÓN (OFERTA TÉCNICA Y ECONÓMICA) DEL LICITANTE GANADOR Y EN LA DEMÁS LEGISLACIÓN Y NORMATIVIDAD APLICABLE” YA QUE EL CUMPLIMIENTO DE LAS OBLIGACIONES NO PUEDE ESTAR SUPEDITADO AL CRITERIO SUBJETIVO DE UNA PERSONA, SINO A LO ACORDADO DURANTE EL PRESENTE PROCESO DE CONTRATACIÓN.</w:t>
      </w:r>
    </w:p>
    <w:p w14:paraId="70A88398" w14:textId="77777777" w:rsidR="00300B9C" w:rsidRPr="000D74A4" w:rsidRDefault="00300B9C" w:rsidP="00FB5BBD">
      <w:pPr>
        <w:ind w:left="-567" w:right="-93"/>
        <w:jc w:val="both"/>
        <w:rPr>
          <w:rFonts w:ascii="Montserrat" w:hAnsi="Montserrat" w:cs="Calibri"/>
          <w:b/>
          <w:sz w:val="20"/>
          <w:szCs w:val="20"/>
        </w:rPr>
      </w:pPr>
    </w:p>
    <w:p w14:paraId="0BCD6278" w14:textId="723A8672" w:rsidR="00300B9C" w:rsidRPr="000D74A4" w:rsidRDefault="00300B9C" w:rsidP="00FB5BBD">
      <w:pPr>
        <w:ind w:left="-567" w:right="-93"/>
        <w:jc w:val="both"/>
        <w:rPr>
          <w:rFonts w:ascii="Montserrat" w:hAnsi="Montserrat"/>
          <w:sz w:val="20"/>
          <w:szCs w:val="20"/>
        </w:rPr>
      </w:pPr>
      <w:r w:rsidRPr="000D74A4">
        <w:rPr>
          <w:rFonts w:ascii="Montserrat" w:hAnsi="Montserrat" w:cs="Calibri"/>
          <w:b/>
          <w:sz w:val="20"/>
          <w:szCs w:val="20"/>
        </w:rPr>
        <w:t>RESPUESTA: N</w:t>
      </w:r>
      <w:r w:rsidR="00562200" w:rsidRPr="000D74A4">
        <w:rPr>
          <w:rFonts w:ascii="Montserrat" w:hAnsi="Montserrat" w:cs="Calibri"/>
          <w:b/>
          <w:sz w:val="20"/>
          <w:szCs w:val="20"/>
        </w:rPr>
        <w:t xml:space="preserve">o se acepta la propuesta favor de apegarse a </w:t>
      </w:r>
      <w:r w:rsidR="00C70327" w:rsidRPr="000D74A4">
        <w:rPr>
          <w:rFonts w:ascii="Montserrat" w:hAnsi="Montserrat" w:cs="Calibri"/>
          <w:b/>
          <w:sz w:val="20"/>
          <w:szCs w:val="20"/>
        </w:rPr>
        <w:t xml:space="preserve">lo establecido en </w:t>
      </w:r>
      <w:r w:rsidR="00562200" w:rsidRPr="000D74A4">
        <w:rPr>
          <w:rFonts w:ascii="Montserrat" w:hAnsi="Montserrat" w:cs="Calibri"/>
          <w:b/>
          <w:sz w:val="20"/>
          <w:szCs w:val="20"/>
        </w:rPr>
        <w:t>bases de licitación.</w:t>
      </w:r>
    </w:p>
    <w:p w14:paraId="61475FFF" w14:textId="77777777" w:rsidR="00300B9C" w:rsidRDefault="00300B9C" w:rsidP="00FB5BBD">
      <w:pPr>
        <w:ind w:left="-567" w:right="-93"/>
        <w:jc w:val="both"/>
        <w:rPr>
          <w:rFonts w:ascii="Calibri" w:hAnsi="Calibri"/>
          <w:sz w:val="22"/>
          <w:szCs w:val="22"/>
        </w:rPr>
      </w:pPr>
    </w:p>
    <w:p w14:paraId="0A3AA1A4"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 xml:space="preserve">7.- NUMERAL 14. SE SOLICITA A LA CONVOCANTE ELIMINAR DE LAS BASES LA OBLIGACIÓN DE FIRMAR EL CONTRATO, EN RAZÓN DE QUE LA PÓLIZA DE SEGURO ES EL CONTRATO, YA QUE LOS ARTÍCULOS 19 Y 20 DE LA LEY SOBRE EL CONTRATO DEL SEGURO, ESTABLECEN QUE EL CONTRATO DE SEGURO SE HARÁ CONSTAR POR ESCRITO, PARA LO CUAL LAS ASEGURADORAS DEBERÁN ENTREGAR AL CONTRATANTE DEL SEGURO UNA “PÓLIZA” EN LA QUE CONSTEN LOS DERECHOS Y OBLIGACIONES DE LAS PARTES, AUNADO A LO ANTERIOR, EL ARTÍCULO 21 DEL MISMO ORDENAMIENTO ESTABLECE QUE, EL CONTRATO DE SEGURO SE PERFECCIONA DESDE EL MOMENTO EN QUE EL PROPONENTE TUVIERE CONOCIMIENTO DE </w:t>
      </w:r>
      <w:r w:rsidRPr="000D74A4">
        <w:rPr>
          <w:rFonts w:ascii="Montserrat" w:hAnsi="Montserrat"/>
          <w:sz w:val="20"/>
          <w:szCs w:val="20"/>
        </w:rPr>
        <w:lastRenderedPageBreak/>
        <w:t>LA ACEPTACIÓN DE LA OFERTA , Y NO PUEDE SUJETARSE A LA CONDICIÓN SUSPENSIVA DE LA ENTREGA DE LA PÓLIZA O DE CUALQUIER OTRO DOCUMENTO, POR LO QUE EN VIRTUD DE QUE LOS DERECHOS Y OBLIGACIONES DE LAS PARTES APARECERÁN EN ESTAS BASES, JUNTA DE ACLARACIONES, PROPUESTA TÉCNICA Y ECONÓMICA DEL LICITANTE GANADOR, TALES DOCUMENTOS HARÁN LAS VECES DE LA PÓLIZA Y EL CONTRATO SE PERFECCIONARÁ DESDE EL MOMENTO EN QUE EL LICITANTE GANADOR TENGA CONOCIMIENTO DEL FALLO, QUE ES EL MOMENTO QUE ES ACEPTADA LA PROPUESTA.</w:t>
      </w:r>
    </w:p>
    <w:p w14:paraId="016EA34F" w14:textId="77777777" w:rsidR="00300B9C" w:rsidRDefault="00300B9C" w:rsidP="00FB5BBD">
      <w:pPr>
        <w:ind w:left="-567" w:right="-93"/>
        <w:jc w:val="both"/>
        <w:rPr>
          <w:rFonts w:ascii="Calibri" w:hAnsi="Calibri" w:cs="Calibri"/>
          <w:b/>
          <w:sz w:val="22"/>
          <w:szCs w:val="22"/>
        </w:rPr>
      </w:pPr>
    </w:p>
    <w:p w14:paraId="0C7BCC1E" w14:textId="77777777" w:rsidR="00300B9C" w:rsidRDefault="00300B9C" w:rsidP="00FB5BBD">
      <w:pPr>
        <w:ind w:left="-567" w:right="-93"/>
        <w:jc w:val="both"/>
        <w:rPr>
          <w:rFonts w:ascii="Montserrat" w:hAnsi="Montserrat"/>
          <w:sz w:val="20"/>
          <w:szCs w:val="20"/>
        </w:rPr>
      </w:pPr>
      <w:r w:rsidRPr="000D74A4">
        <w:rPr>
          <w:rFonts w:ascii="Montserrat" w:hAnsi="Montserrat"/>
          <w:sz w:val="20"/>
          <w:szCs w:val="20"/>
        </w:rPr>
        <w:t>ASIMISMO EL ARTÍCULO 1807 DEL CÓDIGO CIVIL FEDERAL, ESTABLECE QUE EL CONTRATO SE FORMALIZA EN EL MOMENTO EN QUE EL PROPONENTE RECIBA LA ACEPTACIÓN (FALLO), ESTANDO LIGADO POR SU OFERTA (OFERTA TÉCNICA Y ECONÓMICA).</w:t>
      </w:r>
    </w:p>
    <w:p w14:paraId="7902A037" w14:textId="77777777" w:rsidR="00C74673" w:rsidRPr="000D74A4" w:rsidRDefault="00C74673" w:rsidP="00C74673">
      <w:pPr>
        <w:ind w:left="-567" w:right="-93"/>
        <w:jc w:val="both"/>
        <w:rPr>
          <w:rFonts w:ascii="Montserrat" w:hAnsi="Montserrat" w:cs="Calibri"/>
          <w:b/>
          <w:sz w:val="20"/>
          <w:szCs w:val="20"/>
        </w:rPr>
      </w:pPr>
      <w:r w:rsidRPr="000D74A4">
        <w:rPr>
          <w:rFonts w:ascii="Montserrat" w:hAnsi="Montserrat" w:cs="Calibri"/>
          <w:b/>
          <w:sz w:val="20"/>
          <w:szCs w:val="20"/>
        </w:rPr>
        <w:t>RESPUESTA: No se acepta su propuesta favor de apegarse a lo establecido en el numeral 14 de las bases de licitación.</w:t>
      </w:r>
    </w:p>
    <w:p w14:paraId="59271C58" w14:textId="77777777" w:rsidR="00C74673" w:rsidRDefault="00C74673" w:rsidP="00FB5BBD">
      <w:pPr>
        <w:ind w:left="-567" w:right="-93"/>
        <w:jc w:val="both"/>
        <w:rPr>
          <w:rFonts w:ascii="Montserrat" w:hAnsi="Montserrat"/>
          <w:sz w:val="20"/>
          <w:szCs w:val="20"/>
        </w:rPr>
      </w:pPr>
    </w:p>
    <w:p w14:paraId="74C960CD" w14:textId="77777777" w:rsidR="00C74673" w:rsidRPr="000D74A4" w:rsidRDefault="00C74673" w:rsidP="00FB5BBD">
      <w:pPr>
        <w:ind w:left="-567" w:right="-93"/>
        <w:jc w:val="both"/>
        <w:rPr>
          <w:rFonts w:ascii="Montserrat" w:hAnsi="Montserrat"/>
          <w:sz w:val="20"/>
          <w:szCs w:val="20"/>
        </w:rPr>
      </w:pPr>
    </w:p>
    <w:p w14:paraId="04525A25" w14:textId="77777777" w:rsidR="00300B9C" w:rsidRPr="000D74A4" w:rsidRDefault="00300B9C" w:rsidP="00FB5BBD">
      <w:pPr>
        <w:ind w:left="-567" w:right="-93"/>
        <w:jc w:val="both"/>
        <w:rPr>
          <w:rFonts w:ascii="Montserrat" w:hAnsi="Montserrat"/>
          <w:sz w:val="20"/>
          <w:szCs w:val="20"/>
        </w:rPr>
      </w:pPr>
      <w:r w:rsidRPr="000D74A4">
        <w:rPr>
          <w:rFonts w:ascii="Montserrat" w:hAnsi="Montserrat"/>
          <w:sz w:val="20"/>
          <w:szCs w:val="20"/>
        </w:rPr>
        <w:t>8.- NUMERAL 16. SE SOLICITA A LA CONVOCANTE SEÑALAR COMO PENA CONVENCIONAL POR INCUMPLIMIENTO LO ESTABLECIDO EN EL ART. 276 DE LA LEY DE INSTITUCIONES DE SEGUROS Y DE FIANZAS, YA QUE DICHO PRECEPTO LEGAL ES DE OBSERVANCIA OBLIGATORIA PARA LAS INSTITUCIONES DE SEGUROS.</w:t>
      </w:r>
    </w:p>
    <w:p w14:paraId="6658E1BE" w14:textId="77777777" w:rsidR="00300B9C" w:rsidRPr="000D74A4" w:rsidRDefault="00300B9C" w:rsidP="00FB5BBD">
      <w:pPr>
        <w:ind w:left="-567" w:right="-93"/>
        <w:jc w:val="both"/>
        <w:rPr>
          <w:rFonts w:ascii="Montserrat" w:hAnsi="Montserrat"/>
          <w:sz w:val="20"/>
          <w:szCs w:val="20"/>
        </w:rPr>
      </w:pPr>
    </w:p>
    <w:p w14:paraId="7AD9233A" w14:textId="07132B5F" w:rsidR="00300B9C" w:rsidRPr="000D74A4" w:rsidRDefault="00300B9C" w:rsidP="00FB5BBD">
      <w:pPr>
        <w:ind w:left="-567" w:right="-93"/>
        <w:jc w:val="both"/>
        <w:rPr>
          <w:rFonts w:ascii="Montserrat" w:hAnsi="Montserrat"/>
          <w:b/>
          <w:sz w:val="20"/>
          <w:szCs w:val="20"/>
        </w:rPr>
      </w:pPr>
      <w:r w:rsidRPr="000D74A4">
        <w:rPr>
          <w:rFonts w:ascii="Montserrat" w:hAnsi="Montserrat" w:cs="Calibri"/>
          <w:b/>
          <w:sz w:val="20"/>
          <w:szCs w:val="20"/>
        </w:rPr>
        <w:t>RESPUESTA:</w:t>
      </w:r>
      <w:r w:rsidRPr="000D74A4">
        <w:rPr>
          <w:rFonts w:ascii="Montserrat" w:hAnsi="Montserrat"/>
          <w:b/>
          <w:sz w:val="20"/>
          <w:szCs w:val="20"/>
        </w:rPr>
        <w:t xml:space="preserve"> N</w:t>
      </w:r>
      <w:r w:rsidR="00562200" w:rsidRPr="000D74A4">
        <w:rPr>
          <w:rFonts w:ascii="Montserrat" w:hAnsi="Montserrat"/>
          <w:b/>
          <w:sz w:val="20"/>
          <w:szCs w:val="20"/>
        </w:rPr>
        <w:t>o se acepta su propuesta, las penas convencionales serán las establecidas en las  presentes bases de licitación.</w:t>
      </w:r>
    </w:p>
    <w:p w14:paraId="7729717C" w14:textId="77777777" w:rsidR="00300B9C" w:rsidRDefault="00300B9C" w:rsidP="00FB5BBD">
      <w:pPr>
        <w:ind w:left="-567" w:right="-93"/>
        <w:rPr>
          <w:rFonts w:ascii="Montserrat" w:hAnsi="Montserrat"/>
          <w:sz w:val="20"/>
          <w:szCs w:val="20"/>
        </w:rPr>
      </w:pPr>
    </w:p>
    <w:p w14:paraId="009D1568" w14:textId="77777777" w:rsidR="003D74E7" w:rsidRPr="000D74A4" w:rsidRDefault="003D74E7" w:rsidP="00FB5BBD">
      <w:pPr>
        <w:ind w:left="-567" w:right="-93"/>
        <w:rPr>
          <w:rFonts w:ascii="Montserrat" w:hAnsi="Montserrat"/>
          <w:sz w:val="20"/>
          <w:szCs w:val="20"/>
        </w:rPr>
      </w:pPr>
    </w:p>
    <w:p w14:paraId="7BF3BCAF" w14:textId="77777777" w:rsidR="0035165D" w:rsidRPr="003D74E7" w:rsidRDefault="0035165D" w:rsidP="00C328BF">
      <w:pPr>
        <w:tabs>
          <w:tab w:val="left" w:pos="-142"/>
        </w:tabs>
        <w:autoSpaceDE w:val="0"/>
        <w:autoSpaceDN w:val="0"/>
        <w:adjustRightInd w:val="0"/>
        <w:spacing w:line="276" w:lineRule="auto"/>
        <w:ind w:left="-567" w:right="18"/>
        <w:jc w:val="both"/>
        <w:rPr>
          <w:rFonts w:ascii="Montserrat" w:hAnsi="Montserrat" w:cs="Arial"/>
          <w:sz w:val="20"/>
          <w:szCs w:val="20"/>
        </w:rPr>
      </w:pPr>
      <w:r w:rsidRPr="003D74E7">
        <w:rPr>
          <w:rFonts w:ascii="Montserrat" w:hAnsi="Montserrat" w:cs="Arial"/>
          <w:sz w:val="20"/>
          <w:szCs w:val="20"/>
        </w:rPr>
        <w:t>A  continuación se concede el uso de la voz a los licitantes presentes a efecto de que formulen los cuestionamientos que consideren pertinentes sobre el conte</w:t>
      </w:r>
      <w:r w:rsidR="00A53823" w:rsidRPr="003D74E7">
        <w:rPr>
          <w:rFonts w:ascii="Montserrat" w:hAnsi="Montserrat" w:cs="Arial"/>
          <w:sz w:val="20"/>
          <w:szCs w:val="20"/>
        </w:rPr>
        <w:t xml:space="preserve">nido de las bases de licitación, haciéndose constar que no se </w:t>
      </w:r>
      <w:r w:rsidR="0036074F" w:rsidRPr="003D74E7">
        <w:rPr>
          <w:rFonts w:ascii="Montserrat" w:hAnsi="Montserrat" w:cs="Arial"/>
          <w:sz w:val="20"/>
          <w:szCs w:val="20"/>
        </w:rPr>
        <w:t>formularon preguntas.</w:t>
      </w:r>
      <w:r w:rsidR="00A53823" w:rsidRPr="003D74E7">
        <w:rPr>
          <w:rFonts w:ascii="Montserrat" w:hAnsi="Montserrat" w:cs="Arial"/>
          <w:sz w:val="20"/>
          <w:szCs w:val="20"/>
        </w:rPr>
        <w:t xml:space="preserve"> </w:t>
      </w:r>
    </w:p>
    <w:p w14:paraId="509A8361" w14:textId="77777777" w:rsidR="001A7BBB" w:rsidRPr="003D74E7" w:rsidRDefault="001A7BBB" w:rsidP="00C328BF">
      <w:pPr>
        <w:autoSpaceDE w:val="0"/>
        <w:autoSpaceDN w:val="0"/>
        <w:adjustRightInd w:val="0"/>
        <w:spacing w:line="276" w:lineRule="auto"/>
        <w:ind w:left="-567" w:right="18"/>
        <w:jc w:val="both"/>
        <w:rPr>
          <w:rFonts w:ascii="Montserrat" w:hAnsi="Montserrat" w:cs="Arial"/>
          <w:sz w:val="20"/>
          <w:szCs w:val="20"/>
        </w:rPr>
      </w:pPr>
    </w:p>
    <w:p w14:paraId="1D9A247E" w14:textId="0FE292DC" w:rsidR="001822BF" w:rsidRPr="003D74E7" w:rsidRDefault="004F62DB" w:rsidP="00C328BF">
      <w:pPr>
        <w:spacing w:line="276" w:lineRule="auto"/>
        <w:ind w:left="-567" w:right="-1"/>
        <w:jc w:val="both"/>
        <w:rPr>
          <w:rFonts w:ascii="Montserrat" w:hAnsi="Montserrat" w:cstheme="minorHAnsi"/>
          <w:sz w:val="20"/>
          <w:szCs w:val="20"/>
        </w:rPr>
      </w:pPr>
      <w:r w:rsidRPr="003D74E7">
        <w:rPr>
          <w:rFonts w:ascii="Montserrat" w:hAnsi="Montserrat" w:cstheme="minorHAnsi"/>
          <w:sz w:val="20"/>
          <w:szCs w:val="20"/>
        </w:rPr>
        <w:t>De conformidad con lo dispuest</w:t>
      </w:r>
      <w:r w:rsidR="001A6076" w:rsidRPr="003D74E7">
        <w:rPr>
          <w:rFonts w:ascii="Montserrat" w:hAnsi="Montserrat" w:cstheme="minorHAnsi"/>
          <w:sz w:val="20"/>
          <w:szCs w:val="20"/>
        </w:rPr>
        <w:t>o por el artículo 32 fracción I</w:t>
      </w:r>
      <w:r w:rsidRPr="003D74E7">
        <w:rPr>
          <w:rFonts w:ascii="Montserrat" w:hAnsi="Montserrat" w:cstheme="minorHAnsi"/>
          <w:sz w:val="20"/>
          <w:szCs w:val="20"/>
        </w:rPr>
        <w:t xml:space="preserve"> de la Ley de Adquisiciones y artículo 35 fracción I de su Reglamento, se cita a los presentes a esta misma </w:t>
      </w:r>
      <w:r w:rsidR="005E19E5" w:rsidRPr="003D74E7">
        <w:rPr>
          <w:rFonts w:ascii="Montserrat" w:hAnsi="Montserrat" w:cstheme="minorHAnsi"/>
          <w:sz w:val="20"/>
          <w:szCs w:val="20"/>
          <w:lang w:val="es-ES"/>
        </w:rPr>
        <w:t xml:space="preserve">sala de Junta de la Dirección de Adquisiciones </w:t>
      </w:r>
      <w:r w:rsidR="00B1044D" w:rsidRPr="003D74E7">
        <w:rPr>
          <w:rFonts w:ascii="Montserrat" w:hAnsi="Montserrat" w:cstheme="minorHAnsi"/>
          <w:sz w:val="20"/>
          <w:szCs w:val="20"/>
          <w:lang w:val="es-ES"/>
        </w:rPr>
        <w:t xml:space="preserve">y Servicios Generales </w:t>
      </w:r>
      <w:r w:rsidR="005E19E5" w:rsidRPr="003D74E7">
        <w:rPr>
          <w:rFonts w:ascii="Montserrat" w:hAnsi="Montserrat" w:cstheme="minorHAnsi"/>
          <w:sz w:val="20"/>
          <w:szCs w:val="20"/>
          <w:lang w:val="es-ES"/>
        </w:rPr>
        <w:t>de Oficialía Mayor de Gobierno del Estado de Baja California</w:t>
      </w:r>
      <w:r w:rsidRPr="003D74E7">
        <w:rPr>
          <w:rFonts w:ascii="Montserrat" w:hAnsi="Montserrat" w:cstheme="minorHAnsi"/>
          <w:sz w:val="20"/>
          <w:szCs w:val="20"/>
        </w:rPr>
        <w:t xml:space="preserve">, ubicada en el domicilio señalado en el proemio de la presente acta, a las </w:t>
      </w:r>
      <w:r w:rsidR="006A222F" w:rsidRPr="003D74E7">
        <w:rPr>
          <w:rFonts w:ascii="Montserrat" w:hAnsi="Montserrat" w:cs="Arial"/>
          <w:b/>
          <w:sz w:val="20"/>
          <w:szCs w:val="20"/>
        </w:rPr>
        <w:t>09:00</w:t>
      </w:r>
      <w:r w:rsidRPr="003D74E7">
        <w:rPr>
          <w:rFonts w:ascii="Montserrat" w:hAnsi="Montserrat" w:cstheme="minorHAnsi"/>
          <w:b/>
          <w:sz w:val="20"/>
          <w:szCs w:val="20"/>
        </w:rPr>
        <w:t xml:space="preserve"> horas</w:t>
      </w:r>
      <w:r w:rsidRPr="003D74E7">
        <w:rPr>
          <w:rFonts w:ascii="Montserrat" w:hAnsi="Montserrat" w:cstheme="minorHAnsi"/>
          <w:sz w:val="20"/>
          <w:szCs w:val="20"/>
        </w:rPr>
        <w:t xml:space="preserve"> del día </w:t>
      </w:r>
      <w:r w:rsidR="000D74A4" w:rsidRPr="003D74E7">
        <w:rPr>
          <w:rFonts w:ascii="Montserrat" w:hAnsi="Montserrat" w:cstheme="minorHAnsi"/>
          <w:b/>
          <w:sz w:val="20"/>
          <w:szCs w:val="20"/>
        </w:rPr>
        <w:t>05</w:t>
      </w:r>
      <w:r w:rsidR="00A87DD4" w:rsidRPr="003D74E7">
        <w:rPr>
          <w:rFonts w:ascii="Montserrat" w:hAnsi="Montserrat" w:cstheme="minorHAnsi"/>
          <w:b/>
          <w:sz w:val="20"/>
          <w:szCs w:val="20"/>
        </w:rPr>
        <w:t xml:space="preserve"> de </w:t>
      </w:r>
      <w:r w:rsidR="001822BF" w:rsidRPr="003D74E7">
        <w:rPr>
          <w:rFonts w:ascii="Montserrat" w:hAnsi="Montserrat" w:cstheme="minorHAnsi"/>
          <w:b/>
          <w:sz w:val="20"/>
          <w:szCs w:val="20"/>
        </w:rPr>
        <w:t>ma</w:t>
      </w:r>
      <w:r w:rsidR="000D74A4" w:rsidRPr="003D74E7">
        <w:rPr>
          <w:rFonts w:ascii="Montserrat" w:hAnsi="Montserrat" w:cstheme="minorHAnsi"/>
          <w:b/>
          <w:sz w:val="20"/>
          <w:szCs w:val="20"/>
        </w:rPr>
        <w:t>yo</w:t>
      </w:r>
      <w:r w:rsidR="0001373B" w:rsidRPr="003D74E7">
        <w:rPr>
          <w:rFonts w:ascii="Montserrat" w:hAnsi="Montserrat" w:cstheme="minorHAnsi"/>
          <w:b/>
          <w:sz w:val="20"/>
          <w:szCs w:val="20"/>
        </w:rPr>
        <w:t xml:space="preserve"> de 2022</w:t>
      </w:r>
      <w:r w:rsidRPr="003D74E7">
        <w:rPr>
          <w:rFonts w:ascii="Montserrat" w:hAnsi="Montserrat" w:cstheme="minorHAnsi"/>
          <w:sz w:val="20"/>
          <w:szCs w:val="20"/>
        </w:rPr>
        <w:t xml:space="preserve"> </w:t>
      </w:r>
      <w:r w:rsidR="0001373B" w:rsidRPr="003D74E7">
        <w:rPr>
          <w:rFonts w:ascii="Montserrat" w:hAnsi="Montserrat" w:cstheme="minorHAnsi"/>
          <w:sz w:val="20"/>
          <w:szCs w:val="20"/>
        </w:rPr>
        <w:t xml:space="preserve"> </w:t>
      </w:r>
      <w:r w:rsidRPr="003D74E7">
        <w:rPr>
          <w:rFonts w:ascii="Montserrat" w:hAnsi="Montserrat" w:cstheme="minorHAnsi"/>
          <w:sz w:val="20"/>
          <w:szCs w:val="20"/>
        </w:rPr>
        <w:t>a la primera etapa del Acto de Presentación y Apertura de propuestas</w:t>
      </w:r>
      <w:r w:rsidR="001822BF" w:rsidRPr="003D74E7">
        <w:rPr>
          <w:rFonts w:ascii="Montserrat" w:hAnsi="Montserrat" w:cstheme="minorHAnsi"/>
          <w:sz w:val="20"/>
          <w:szCs w:val="20"/>
        </w:rPr>
        <w:t>, por l</w:t>
      </w:r>
      <w:r w:rsidR="00404292" w:rsidRPr="003D74E7">
        <w:rPr>
          <w:rFonts w:ascii="Montserrat" w:hAnsi="Montserrat" w:cstheme="minorHAnsi"/>
          <w:sz w:val="20"/>
          <w:szCs w:val="20"/>
        </w:rPr>
        <w:t>o que cita los integrantes del C</w:t>
      </w:r>
      <w:r w:rsidR="001822BF" w:rsidRPr="003D74E7">
        <w:rPr>
          <w:rFonts w:ascii="Montserrat" w:hAnsi="Montserrat" w:cstheme="minorHAnsi"/>
          <w:sz w:val="20"/>
          <w:szCs w:val="20"/>
        </w:rPr>
        <w:t>omité para dicho acto, y que sirva la presente como notificación para los licitantes participantes.</w:t>
      </w:r>
    </w:p>
    <w:p w14:paraId="0DDFFB90" w14:textId="77777777" w:rsidR="004F62DB" w:rsidRPr="003D74E7" w:rsidRDefault="004F62DB" w:rsidP="00C328BF">
      <w:pPr>
        <w:pStyle w:val="3"/>
        <w:spacing w:line="276" w:lineRule="auto"/>
        <w:ind w:left="-567" w:right="18" w:firstLine="0"/>
        <w:rPr>
          <w:rFonts w:ascii="Montserrat" w:hAnsi="Montserrat" w:cstheme="minorHAnsi"/>
          <w:lang w:val="es-MX"/>
        </w:rPr>
      </w:pPr>
      <w:r w:rsidRPr="003D74E7">
        <w:rPr>
          <w:rFonts w:ascii="Montserrat" w:hAnsi="Montserrat" w:cstheme="minorHAnsi"/>
          <w:lang w:val="es-MX"/>
        </w:rPr>
        <w:tab/>
      </w:r>
    </w:p>
    <w:p w14:paraId="7D6D88D2" w14:textId="77777777" w:rsidR="00C70327" w:rsidRPr="003D74E7" w:rsidRDefault="00C70327" w:rsidP="00C328BF">
      <w:pPr>
        <w:pStyle w:val="3"/>
        <w:spacing w:line="276" w:lineRule="auto"/>
        <w:ind w:left="-567" w:right="18" w:firstLine="0"/>
        <w:rPr>
          <w:rFonts w:ascii="Montserrat" w:hAnsi="Montserrat" w:cstheme="minorHAnsi"/>
          <w:lang w:val="es-MX"/>
        </w:rPr>
      </w:pPr>
    </w:p>
    <w:p w14:paraId="64C26C99" w14:textId="77777777" w:rsidR="004F62DB" w:rsidRPr="003D74E7" w:rsidRDefault="004F62DB" w:rsidP="00C328BF">
      <w:pPr>
        <w:pStyle w:val="3"/>
        <w:spacing w:line="276" w:lineRule="auto"/>
        <w:ind w:left="-567" w:right="18" w:firstLine="0"/>
        <w:rPr>
          <w:rFonts w:ascii="Montserrat" w:hAnsi="Montserrat" w:cstheme="minorHAnsi"/>
          <w:lang w:val="es-MX"/>
        </w:rPr>
      </w:pPr>
      <w:r w:rsidRPr="003D74E7">
        <w:rPr>
          <w:rFonts w:ascii="Montserrat" w:hAnsi="Montserrat" w:cstheme="minorHAnsi"/>
          <w:lang w:val="es-MX"/>
        </w:rPr>
        <w:t>Se hace saber a los licitantes que el presente acto puede ser impugnado en términos de las disposiciones del artículo 66 de la Ley de</w:t>
      </w:r>
      <w:r w:rsidR="00A87DD4" w:rsidRPr="003D74E7">
        <w:rPr>
          <w:rFonts w:ascii="Montserrat" w:hAnsi="Montserrat" w:cstheme="minorHAnsi"/>
          <w:lang w:val="es-MX"/>
        </w:rPr>
        <w:t xml:space="preserve"> Adquisiciones ante la Secretarí</w:t>
      </w:r>
      <w:r w:rsidRPr="003D74E7">
        <w:rPr>
          <w:rFonts w:ascii="Montserrat" w:hAnsi="Montserrat" w:cstheme="minorHAnsi"/>
          <w:lang w:val="es-MX"/>
        </w:rPr>
        <w:t>a d</w:t>
      </w:r>
      <w:r w:rsidR="00A87DD4" w:rsidRPr="003D74E7">
        <w:rPr>
          <w:rFonts w:ascii="Montserrat" w:hAnsi="Montserrat" w:cstheme="minorHAnsi"/>
          <w:lang w:val="es-MX"/>
        </w:rPr>
        <w:t>e la Honestidad y la F</w:t>
      </w:r>
      <w:r w:rsidRPr="003D74E7">
        <w:rPr>
          <w:rFonts w:ascii="Montserrat" w:hAnsi="Montserrat" w:cstheme="minorHAnsi"/>
          <w:lang w:val="es-MX"/>
        </w:rPr>
        <w:t>unción Pública.</w:t>
      </w:r>
    </w:p>
    <w:p w14:paraId="11CD06A5" w14:textId="77777777" w:rsidR="004F62DB" w:rsidRPr="003D74E7" w:rsidRDefault="004F62DB" w:rsidP="00C328BF">
      <w:pPr>
        <w:pStyle w:val="3"/>
        <w:spacing w:line="276" w:lineRule="auto"/>
        <w:ind w:left="-567" w:right="18" w:firstLine="0"/>
        <w:rPr>
          <w:rFonts w:ascii="Montserrat" w:hAnsi="Montserrat" w:cstheme="minorHAnsi"/>
          <w:lang w:val="es-MX"/>
        </w:rPr>
      </w:pPr>
    </w:p>
    <w:p w14:paraId="6E26E61C" w14:textId="77777777" w:rsidR="00C70327" w:rsidRPr="003D74E7" w:rsidRDefault="00C70327" w:rsidP="00C328BF">
      <w:pPr>
        <w:pStyle w:val="3"/>
        <w:spacing w:line="276" w:lineRule="auto"/>
        <w:ind w:left="-567" w:right="18" w:firstLine="0"/>
        <w:rPr>
          <w:rFonts w:ascii="Montserrat" w:hAnsi="Montserrat" w:cstheme="minorHAnsi"/>
          <w:lang w:val="es-MX"/>
        </w:rPr>
      </w:pPr>
    </w:p>
    <w:p w14:paraId="0184B259" w14:textId="34B718F2" w:rsidR="004F62DB" w:rsidRPr="003D74E7" w:rsidRDefault="004F62DB" w:rsidP="00C328BF">
      <w:pPr>
        <w:pStyle w:val="3"/>
        <w:spacing w:line="276" w:lineRule="auto"/>
        <w:ind w:left="-567" w:right="18" w:firstLine="0"/>
        <w:rPr>
          <w:rFonts w:ascii="Montserrat" w:hAnsi="Montserrat" w:cstheme="minorHAnsi"/>
          <w:lang w:val="es-MX"/>
        </w:rPr>
      </w:pPr>
      <w:r w:rsidRPr="003D74E7">
        <w:rPr>
          <w:rFonts w:ascii="Montserrat" w:hAnsi="Montserrat" w:cstheme="minorHAnsi"/>
          <w:lang w:val="es-MX"/>
        </w:rPr>
        <w:t>No habiendo nada más que hacer consta</w:t>
      </w:r>
      <w:r w:rsidR="00A87DD4" w:rsidRPr="003D74E7">
        <w:rPr>
          <w:rFonts w:ascii="Montserrat" w:hAnsi="Montserrat" w:cstheme="minorHAnsi"/>
          <w:lang w:val="es-MX"/>
        </w:rPr>
        <w:t xml:space="preserve">r se cierra la presente a las </w:t>
      </w:r>
      <w:r w:rsidR="00C70327" w:rsidRPr="00C74673">
        <w:rPr>
          <w:rFonts w:ascii="Montserrat" w:hAnsi="Montserrat" w:cstheme="minorHAnsi"/>
          <w:b/>
          <w:lang w:val="es-MX"/>
        </w:rPr>
        <w:t>14</w:t>
      </w:r>
      <w:r w:rsidR="00404292" w:rsidRPr="00C74673">
        <w:rPr>
          <w:rFonts w:ascii="Montserrat" w:hAnsi="Montserrat" w:cstheme="minorHAnsi"/>
          <w:b/>
          <w:lang w:val="es-MX"/>
        </w:rPr>
        <w:t>:</w:t>
      </w:r>
      <w:r w:rsidR="00C74673" w:rsidRPr="00C74673">
        <w:rPr>
          <w:rFonts w:ascii="Montserrat" w:hAnsi="Montserrat" w:cstheme="minorHAnsi"/>
          <w:b/>
          <w:lang w:val="es-MX"/>
        </w:rPr>
        <w:t xml:space="preserve">35 </w:t>
      </w:r>
      <w:r w:rsidR="00C74673" w:rsidRPr="00C74673">
        <w:rPr>
          <w:rFonts w:ascii="Montserrat" w:hAnsi="Montserrat" w:cstheme="minorHAnsi"/>
          <w:lang w:val="es-MX"/>
        </w:rPr>
        <w:t>h</w:t>
      </w:r>
      <w:r w:rsidRPr="00C74673">
        <w:rPr>
          <w:rFonts w:ascii="Montserrat" w:hAnsi="Montserrat" w:cstheme="minorHAnsi"/>
          <w:lang w:val="es-MX"/>
        </w:rPr>
        <w:t>oras</w:t>
      </w:r>
      <w:r w:rsidRPr="003D74E7">
        <w:rPr>
          <w:rFonts w:ascii="Montserrat" w:hAnsi="Montserrat" w:cstheme="minorHAnsi"/>
          <w:lang w:val="es-MX"/>
        </w:rPr>
        <w:t xml:space="preserve"> de la fecha de su inicio firmando para constancia los que en ella intervinieron.</w:t>
      </w:r>
    </w:p>
    <w:p w14:paraId="5ABAC1F8" w14:textId="77777777" w:rsidR="00196147" w:rsidRPr="003D74E7" w:rsidRDefault="00196147" w:rsidP="00C328BF">
      <w:pPr>
        <w:pStyle w:val="3"/>
        <w:spacing w:line="276" w:lineRule="auto"/>
        <w:ind w:left="-567" w:right="18" w:firstLine="0"/>
        <w:rPr>
          <w:rFonts w:ascii="Montserrat" w:hAnsi="Montserrat" w:cstheme="minorHAnsi"/>
          <w:lang w:val="es-MX"/>
        </w:rPr>
      </w:pPr>
    </w:p>
    <w:p w14:paraId="4A44B30F" w14:textId="77777777" w:rsidR="00C70327" w:rsidRDefault="00C70327" w:rsidP="00C328BF">
      <w:pPr>
        <w:pStyle w:val="3"/>
        <w:spacing w:line="276" w:lineRule="auto"/>
        <w:ind w:left="-567" w:right="18" w:firstLine="0"/>
        <w:rPr>
          <w:rFonts w:ascii="Montserrat" w:hAnsi="Montserrat" w:cstheme="minorHAnsi"/>
          <w:lang w:val="es-MX"/>
        </w:rPr>
      </w:pPr>
    </w:p>
    <w:p w14:paraId="2B9EE14B" w14:textId="77777777" w:rsidR="003D74E7" w:rsidRDefault="003D74E7" w:rsidP="00C328BF">
      <w:pPr>
        <w:pStyle w:val="3"/>
        <w:spacing w:line="276" w:lineRule="auto"/>
        <w:ind w:left="-567" w:right="18" w:firstLine="0"/>
        <w:rPr>
          <w:rFonts w:ascii="Montserrat" w:hAnsi="Montserrat" w:cstheme="minorHAnsi"/>
          <w:lang w:val="es-MX"/>
        </w:rPr>
      </w:pPr>
    </w:p>
    <w:p w14:paraId="0935BC7D" w14:textId="77777777" w:rsidR="003D74E7" w:rsidRDefault="003D74E7" w:rsidP="00C328BF">
      <w:pPr>
        <w:pStyle w:val="3"/>
        <w:spacing w:line="276" w:lineRule="auto"/>
        <w:ind w:left="-567" w:right="18" w:firstLine="0"/>
        <w:rPr>
          <w:rFonts w:ascii="Montserrat" w:hAnsi="Montserrat" w:cstheme="minorHAnsi"/>
          <w:lang w:val="es-MX"/>
        </w:rPr>
      </w:pPr>
    </w:p>
    <w:p w14:paraId="6D8CAA66" w14:textId="77777777" w:rsidR="003D74E7" w:rsidRDefault="003D74E7" w:rsidP="00C328BF">
      <w:pPr>
        <w:pStyle w:val="3"/>
        <w:spacing w:line="276" w:lineRule="auto"/>
        <w:ind w:left="-567" w:right="18" w:firstLine="0"/>
        <w:rPr>
          <w:rFonts w:ascii="Montserrat" w:hAnsi="Montserrat" w:cstheme="minorHAnsi"/>
          <w:lang w:val="es-MX"/>
        </w:rPr>
      </w:pPr>
    </w:p>
    <w:p w14:paraId="20BA433D" w14:textId="77777777" w:rsidR="00C70327" w:rsidRPr="003D74E7" w:rsidRDefault="00C70327" w:rsidP="00C328BF">
      <w:pPr>
        <w:pStyle w:val="3"/>
        <w:spacing w:line="276" w:lineRule="auto"/>
        <w:ind w:left="-567" w:right="18" w:firstLine="0"/>
        <w:rPr>
          <w:rFonts w:ascii="Montserrat" w:hAnsi="Montserrat" w:cstheme="minorHAnsi"/>
          <w:lang w:val="es-MX"/>
        </w:rPr>
      </w:pPr>
    </w:p>
    <w:p w14:paraId="49B0256E" w14:textId="77777777" w:rsidR="00BB5CA2" w:rsidRPr="003D74E7" w:rsidRDefault="004F62DB" w:rsidP="00C328BF">
      <w:pPr>
        <w:pStyle w:val="3"/>
        <w:spacing w:line="276" w:lineRule="auto"/>
        <w:ind w:left="-567" w:right="18" w:firstLine="0"/>
        <w:rPr>
          <w:rFonts w:ascii="Montserrat" w:hAnsi="Montserrat" w:cstheme="minorHAnsi"/>
          <w:lang w:val="es-MX"/>
        </w:rPr>
      </w:pPr>
      <w:r w:rsidRPr="003D74E7">
        <w:rPr>
          <w:rFonts w:ascii="Montserrat" w:hAnsi="Montserrat" w:cstheme="minorHAnsi"/>
          <w:lang w:val="es-MX"/>
        </w:rPr>
        <w:t>Notifíquese en términos de lo ordenado por el artículo 30 de la Ley de Adquisiciones, Arrendamientos y Servicios para el Estado de Baja California para que se surtan los efectos legales que le son inherentes.</w:t>
      </w:r>
    </w:p>
    <w:p w14:paraId="0598C634" w14:textId="77777777" w:rsidR="00824819" w:rsidRPr="001822BF" w:rsidRDefault="00824819" w:rsidP="00C328BF">
      <w:pPr>
        <w:spacing w:line="276" w:lineRule="auto"/>
        <w:ind w:left="-567" w:right="18"/>
        <w:jc w:val="both"/>
        <w:rPr>
          <w:rFonts w:ascii="Montserrat" w:hAnsi="Montserrat" w:cs="Arial"/>
          <w:bCs/>
          <w:sz w:val="22"/>
          <w:szCs w:val="22"/>
        </w:rPr>
      </w:pPr>
    </w:p>
    <w:p w14:paraId="50F8792E" w14:textId="77777777" w:rsidR="00657395" w:rsidRPr="00900D6D" w:rsidRDefault="006D1CD3" w:rsidP="00FA0B95">
      <w:pPr>
        <w:spacing w:line="276" w:lineRule="auto"/>
        <w:ind w:right="18"/>
        <w:jc w:val="center"/>
        <w:rPr>
          <w:rFonts w:ascii="Montserrat" w:hAnsi="Montserrat" w:cs="Arial"/>
          <w:b/>
          <w:bCs/>
          <w:sz w:val="22"/>
          <w:szCs w:val="22"/>
        </w:rPr>
      </w:pPr>
      <w:r w:rsidRPr="00900D6D">
        <w:rPr>
          <w:rFonts w:ascii="Montserrat" w:hAnsi="Montserrat" w:cs="Arial"/>
          <w:b/>
          <w:bCs/>
          <w:sz w:val="22"/>
          <w:szCs w:val="22"/>
        </w:rPr>
        <w:t>COMITÉ DE ADQUISICIONES, ARRENDAMIENTOS Y SERVICIOS DE</w:t>
      </w:r>
      <w:r w:rsidR="00B1044D" w:rsidRPr="00900D6D">
        <w:rPr>
          <w:rFonts w:ascii="Montserrat" w:hAnsi="Montserrat" w:cs="Arial"/>
          <w:b/>
          <w:bCs/>
          <w:sz w:val="22"/>
          <w:szCs w:val="22"/>
        </w:rPr>
        <w:t>L</w:t>
      </w:r>
      <w:r w:rsidRPr="00900D6D">
        <w:rPr>
          <w:rFonts w:ascii="Montserrat" w:hAnsi="Montserrat" w:cs="Arial"/>
          <w:b/>
          <w:bCs/>
          <w:sz w:val="22"/>
          <w:szCs w:val="22"/>
        </w:rPr>
        <w:t xml:space="preserve"> </w:t>
      </w:r>
    </w:p>
    <w:p w14:paraId="674DADB4" w14:textId="77777777" w:rsidR="00FB3C08" w:rsidRPr="00900D6D" w:rsidRDefault="00B1044D" w:rsidP="00FA0B95">
      <w:pPr>
        <w:spacing w:line="276" w:lineRule="auto"/>
        <w:ind w:right="18"/>
        <w:jc w:val="center"/>
        <w:rPr>
          <w:rFonts w:ascii="Montserrat" w:hAnsi="Montserrat" w:cs="Arial"/>
          <w:b/>
          <w:bCs/>
          <w:sz w:val="22"/>
          <w:szCs w:val="22"/>
        </w:rPr>
      </w:pPr>
      <w:r w:rsidRPr="00900D6D">
        <w:rPr>
          <w:rFonts w:ascii="Montserrat" w:hAnsi="Montserrat" w:cs="Arial"/>
          <w:b/>
          <w:bCs/>
          <w:sz w:val="22"/>
          <w:szCs w:val="22"/>
        </w:rPr>
        <w:t>P</w:t>
      </w:r>
      <w:r w:rsidR="006D1CD3" w:rsidRPr="00900D6D">
        <w:rPr>
          <w:rFonts w:ascii="Montserrat" w:hAnsi="Montserrat" w:cs="Arial"/>
          <w:b/>
          <w:bCs/>
          <w:sz w:val="22"/>
          <w:szCs w:val="22"/>
        </w:rPr>
        <w:t>O</w:t>
      </w:r>
      <w:r w:rsidRPr="00900D6D">
        <w:rPr>
          <w:rFonts w:ascii="Montserrat" w:hAnsi="Montserrat" w:cs="Arial"/>
          <w:b/>
          <w:bCs/>
          <w:sz w:val="22"/>
          <w:szCs w:val="22"/>
        </w:rPr>
        <w:t>DER EJECUTIVO</w:t>
      </w:r>
      <w:r w:rsidR="006D1CD3" w:rsidRPr="00900D6D">
        <w:rPr>
          <w:rFonts w:ascii="Montserrat" w:hAnsi="Montserrat" w:cs="Arial"/>
          <w:b/>
          <w:bCs/>
          <w:sz w:val="22"/>
          <w:szCs w:val="22"/>
        </w:rPr>
        <w:t xml:space="preserve"> DE GOBIERNO DEL ESTADO DE BAJA CALIFORNIA</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3"/>
        <w:gridCol w:w="4860"/>
      </w:tblGrid>
      <w:tr w:rsidR="00900D6D" w:rsidRPr="00080A6C" w14:paraId="396889B4" w14:textId="77777777" w:rsidTr="00900D6D">
        <w:trPr>
          <w:trHeight w:val="1928"/>
          <w:jc w:val="center"/>
        </w:trPr>
        <w:tc>
          <w:tcPr>
            <w:tcW w:w="4633" w:type="dxa"/>
            <w:tcBorders>
              <w:top w:val="single" w:sz="4" w:space="0" w:color="auto"/>
              <w:left w:val="single" w:sz="4" w:space="0" w:color="auto"/>
              <w:bottom w:val="single" w:sz="4" w:space="0" w:color="auto"/>
              <w:right w:val="single" w:sz="4" w:space="0" w:color="auto"/>
            </w:tcBorders>
          </w:tcPr>
          <w:p w14:paraId="330FD7FB" w14:textId="77777777" w:rsidR="00900D6D" w:rsidRPr="00080A6C" w:rsidRDefault="00900D6D" w:rsidP="00AD4D25">
            <w:pPr>
              <w:ind w:right="-93"/>
              <w:jc w:val="center"/>
              <w:rPr>
                <w:rFonts w:ascii="Montserrat" w:hAnsi="Montserrat" w:cs="Arial"/>
                <w:sz w:val="22"/>
                <w:szCs w:val="22"/>
              </w:rPr>
            </w:pPr>
            <w:r w:rsidRPr="00080A6C">
              <w:rPr>
                <w:rFonts w:ascii="Montserrat" w:hAnsi="Montserrat" w:cs="Arial"/>
                <w:sz w:val="22"/>
                <w:szCs w:val="22"/>
              </w:rPr>
              <w:t>PRESIDENTE</w:t>
            </w:r>
          </w:p>
          <w:p w14:paraId="01DD876D" w14:textId="77777777" w:rsidR="00900D6D" w:rsidRPr="00080A6C" w:rsidRDefault="00900D6D" w:rsidP="00AD4D25">
            <w:pPr>
              <w:ind w:right="-93"/>
              <w:jc w:val="both"/>
              <w:rPr>
                <w:rFonts w:ascii="Montserrat" w:hAnsi="Montserrat" w:cs="Arial"/>
                <w:sz w:val="22"/>
                <w:szCs w:val="22"/>
              </w:rPr>
            </w:pPr>
          </w:p>
          <w:p w14:paraId="2AA10427" w14:textId="77777777" w:rsidR="00900D6D" w:rsidRPr="00080A6C" w:rsidRDefault="00900D6D" w:rsidP="00AD4D25">
            <w:pPr>
              <w:ind w:right="-93"/>
              <w:jc w:val="center"/>
              <w:rPr>
                <w:rFonts w:ascii="Montserrat" w:hAnsi="Montserrat" w:cs="Arial"/>
                <w:b/>
                <w:color w:val="000000"/>
                <w:sz w:val="20"/>
                <w:szCs w:val="20"/>
              </w:rPr>
            </w:pPr>
          </w:p>
          <w:p w14:paraId="7E291A0E" w14:textId="77777777" w:rsidR="00900D6D" w:rsidRPr="00080A6C" w:rsidRDefault="00900D6D" w:rsidP="00AD4D25">
            <w:pPr>
              <w:ind w:right="-93"/>
              <w:jc w:val="center"/>
              <w:rPr>
                <w:rFonts w:ascii="Montserrat" w:hAnsi="Montserrat" w:cs="Arial"/>
                <w:b/>
                <w:color w:val="000000"/>
                <w:sz w:val="20"/>
                <w:szCs w:val="20"/>
              </w:rPr>
            </w:pPr>
          </w:p>
          <w:p w14:paraId="09D98808" w14:textId="77777777" w:rsidR="00900D6D" w:rsidRPr="00080A6C" w:rsidRDefault="00900D6D" w:rsidP="00AD4D25">
            <w:pPr>
              <w:ind w:right="-93"/>
              <w:jc w:val="center"/>
              <w:rPr>
                <w:rFonts w:ascii="Montserrat" w:hAnsi="Montserrat" w:cs="Arial"/>
                <w:b/>
                <w:sz w:val="20"/>
                <w:szCs w:val="20"/>
              </w:rPr>
            </w:pPr>
            <w:r w:rsidRPr="00080A6C">
              <w:rPr>
                <w:rFonts w:ascii="Montserrat" w:hAnsi="Montserrat" w:cs="Arial"/>
                <w:b/>
                <w:color w:val="000000"/>
                <w:sz w:val="20"/>
                <w:szCs w:val="20"/>
              </w:rPr>
              <w:t>C. LINO FERNANDO LIMÓN FÉLIX</w:t>
            </w:r>
          </w:p>
          <w:p w14:paraId="79445D37" w14:textId="77777777" w:rsidR="00900D6D" w:rsidRPr="00080A6C" w:rsidRDefault="00900D6D" w:rsidP="00AD4D25">
            <w:pPr>
              <w:ind w:right="58"/>
              <w:jc w:val="center"/>
              <w:rPr>
                <w:rFonts w:ascii="Montserrat" w:hAnsi="Montserrat" w:cs="Arial"/>
                <w:color w:val="000000"/>
                <w:sz w:val="16"/>
                <w:szCs w:val="16"/>
              </w:rPr>
            </w:pPr>
            <w:r w:rsidRPr="00080A6C">
              <w:rPr>
                <w:rFonts w:ascii="Montserrat" w:hAnsi="Montserrat" w:cs="Arial"/>
                <w:color w:val="000000"/>
                <w:sz w:val="16"/>
                <w:szCs w:val="16"/>
              </w:rPr>
              <w:t>JEFE DEL DEPARTAMENTO DE INVITACIONES Y LICITACIONES DE LA DIRECCIÓN DE ADQUISICIONES Y SERVICIOS GENERALES DE LA OFICIALÍA MAYOR DEL ESTADO EN SUPLENCIA DEL OFICIAL MAYOR</w:t>
            </w:r>
          </w:p>
          <w:p w14:paraId="4EB8FDAB" w14:textId="77777777" w:rsidR="00900D6D" w:rsidRPr="00080A6C" w:rsidRDefault="00900D6D" w:rsidP="00AD4D25">
            <w:pPr>
              <w:ind w:right="58"/>
              <w:jc w:val="center"/>
              <w:rPr>
                <w:rFonts w:ascii="Montserrat" w:hAnsi="Montserrat" w:cs="Arial"/>
                <w:color w:val="000000"/>
                <w:sz w:val="12"/>
                <w:szCs w:val="12"/>
              </w:rPr>
            </w:pPr>
            <w:r w:rsidRPr="00080A6C">
              <w:rPr>
                <w:rFonts w:ascii="Montserrat" w:hAnsi="Montserrat" w:cs="Arial"/>
                <w:color w:val="000000"/>
                <w:sz w:val="16"/>
                <w:szCs w:val="16"/>
              </w:rPr>
              <w:t>SEGÚN LO DISPUESTO EN EL INCISO C) DEL ÚLTIMO PÁRRAFO DEL ARTÍCULO 13 DE REGLAMENTO DE LA LEY DE ADQUISICIONES, ARRENDAMIENTOS Y SERVICIOS PARA EL ESTADO DE BAJA CALIFORNIA</w:t>
            </w:r>
          </w:p>
        </w:tc>
        <w:tc>
          <w:tcPr>
            <w:tcW w:w="4860" w:type="dxa"/>
            <w:tcBorders>
              <w:top w:val="single" w:sz="4" w:space="0" w:color="auto"/>
              <w:left w:val="single" w:sz="4" w:space="0" w:color="auto"/>
              <w:bottom w:val="single" w:sz="4" w:space="0" w:color="auto"/>
              <w:right w:val="single" w:sz="4" w:space="0" w:color="auto"/>
            </w:tcBorders>
          </w:tcPr>
          <w:p w14:paraId="29E8582C" w14:textId="77777777" w:rsidR="00900D6D" w:rsidRPr="00080A6C" w:rsidRDefault="00900D6D" w:rsidP="00AD4D25">
            <w:pPr>
              <w:jc w:val="center"/>
              <w:rPr>
                <w:rFonts w:ascii="Montserrat" w:hAnsi="Montserrat" w:cs="Arial"/>
                <w:sz w:val="22"/>
                <w:szCs w:val="22"/>
              </w:rPr>
            </w:pPr>
            <w:r w:rsidRPr="00080A6C">
              <w:rPr>
                <w:rFonts w:ascii="Montserrat" w:eastAsia="Times New Roman" w:hAnsi="Montserrat" w:cs="Arial"/>
                <w:sz w:val="22"/>
                <w:szCs w:val="22"/>
                <w:lang w:val="es-ES" w:eastAsia="es-ES"/>
              </w:rPr>
              <w:t>VOCAL</w:t>
            </w:r>
          </w:p>
          <w:p w14:paraId="518B5BA9" w14:textId="77777777" w:rsidR="00900D6D" w:rsidRPr="00080A6C" w:rsidRDefault="00900D6D" w:rsidP="00AD4D25">
            <w:pPr>
              <w:ind w:right="-1"/>
              <w:rPr>
                <w:rFonts w:ascii="Montserrat" w:hAnsi="Montserrat" w:cs="Arial"/>
                <w:sz w:val="20"/>
                <w:szCs w:val="20"/>
              </w:rPr>
            </w:pPr>
          </w:p>
          <w:p w14:paraId="6A484DC4" w14:textId="77777777" w:rsidR="00900D6D" w:rsidRPr="00080A6C" w:rsidRDefault="00900D6D" w:rsidP="00AD4D25">
            <w:pPr>
              <w:ind w:right="-1"/>
              <w:rPr>
                <w:rFonts w:ascii="Montserrat" w:hAnsi="Montserrat" w:cs="Arial"/>
                <w:sz w:val="20"/>
                <w:szCs w:val="20"/>
              </w:rPr>
            </w:pPr>
          </w:p>
          <w:p w14:paraId="72DC3D34" w14:textId="77777777" w:rsidR="00900D6D" w:rsidRPr="00080A6C" w:rsidRDefault="00900D6D" w:rsidP="00AD4D25">
            <w:pPr>
              <w:rPr>
                <w:rFonts w:ascii="Montserrat" w:hAnsi="Montserrat" w:cs="Arial"/>
                <w:sz w:val="20"/>
                <w:szCs w:val="20"/>
              </w:rPr>
            </w:pPr>
          </w:p>
          <w:p w14:paraId="0624EE67" w14:textId="77777777" w:rsidR="00900D6D" w:rsidRPr="00080A6C" w:rsidRDefault="00900D6D" w:rsidP="00AD4D25">
            <w:pPr>
              <w:rPr>
                <w:rFonts w:ascii="Montserrat" w:hAnsi="Montserrat" w:cs="Arial"/>
                <w:sz w:val="20"/>
                <w:szCs w:val="20"/>
              </w:rPr>
            </w:pPr>
          </w:p>
          <w:p w14:paraId="51DA984B" w14:textId="77777777" w:rsidR="00900D6D" w:rsidRPr="00080A6C" w:rsidRDefault="00900D6D" w:rsidP="00AD4D25">
            <w:pPr>
              <w:jc w:val="center"/>
              <w:rPr>
                <w:rFonts w:ascii="Montserrat" w:hAnsi="Montserrat" w:cs="Arial"/>
                <w:b/>
                <w:sz w:val="20"/>
                <w:szCs w:val="20"/>
              </w:rPr>
            </w:pPr>
            <w:r w:rsidRPr="00080A6C">
              <w:rPr>
                <w:rFonts w:ascii="Montserrat" w:hAnsi="Montserrat" w:cs="Arial"/>
                <w:b/>
                <w:sz w:val="20"/>
                <w:szCs w:val="20"/>
              </w:rPr>
              <w:t xml:space="preserve">C. NATALY NUÑEZ VALENCIA </w:t>
            </w:r>
          </w:p>
          <w:p w14:paraId="4A115BE6" w14:textId="77777777" w:rsidR="00900D6D" w:rsidRPr="00080A6C" w:rsidRDefault="00900D6D" w:rsidP="00AD4D25">
            <w:pPr>
              <w:jc w:val="center"/>
              <w:rPr>
                <w:rFonts w:ascii="Montserrat" w:hAnsi="Montserrat" w:cs="Arial"/>
                <w:sz w:val="16"/>
                <w:szCs w:val="16"/>
              </w:rPr>
            </w:pPr>
            <w:r w:rsidRPr="00080A6C">
              <w:rPr>
                <w:rFonts w:ascii="Montserrat" w:hAnsi="Montserrat" w:cs="Arial"/>
                <w:sz w:val="20"/>
                <w:szCs w:val="20"/>
              </w:rPr>
              <w:t xml:space="preserve"> </w:t>
            </w:r>
            <w:r w:rsidRPr="00080A6C">
              <w:rPr>
                <w:rFonts w:ascii="Montserrat" w:hAnsi="Montserrat" w:cs="Arial"/>
                <w:sz w:val="16"/>
                <w:szCs w:val="16"/>
              </w:rPr>
              <w:t>ASISTENTE EJECUTIVA EN SUPLENCIA DEL TITULAR DE LA SECRETARÍA DE HACIENDA DEL ESTADO</w:t>
            </w:r>
          </w:p>
          <w:p w14:paraId="16FF5A8D" w14:textId="77777777" w:rsidR="00900D6D" w:rsidRPr="00080A6C" w:rsidRDefault="00900D6D" w:rsidP="00AD4D25">
            <w:pPr>
              <w:ind w:right="-93"/>
              <w:jc w:val="center"/>
              <w:rPr>
                <w:rFonts w:ascii="Montserrat" w:eastAsia="Times New Roman" w:hAnsi="Montserrat"/>
                <w:sz w:val="16"/>
                <w:szCs w:val="16"/>
                <w:lang w:val="es-ES" w:eastAsia="es-ES"/>
              </w:rPr>
            </w:pPr>
            <w:r w:rsidRPr="00080A6C">
              <w:rPr>
                <w:rFonts w:ascii="Montserrat" w:eastAsia="Times New Roman" w:hAnsi="Montserrat"/>
                <w:sz w:val="16"/>
                <w:szCs w:val="16"/>
                <w:lang w:val="es-ES" w:eastAsia="es-ES"/>
              </w:rPr>
              <w:t>SEGÚN LO DISPUESTO EN EL INCISO C) DE LA FRACCIÓN I DEL ARTÍCULO 13 DE REGLAMENTO DE LA LEY DE ADQUISICIONES, ARRENDAMIENTOS Y SERVICIOS PARA EL ESTADO DE BAJA CALIFORNIA</w:t>
            </w:r>
          </w:p>
          <w:p w14:paraId="5D419E73" w14:textId="77777777" w:rsidR="00900D6D" w:rsidRPr="00080A6C" w:rsidRDefault="00900D6D" w:rsidP="00AD4D25">
            <w:pPr>
              <w:pStyle w:val="Sinespaciado"/>
              <w:jc w:val="center"/>
              <w:rPr>
                <w:rFonts w:ascii="Montserrat" w:hAnsi="Montserrat" w:cs="Arial"/>
                <w:sz w:val="16"/>
                <w:szCs w:val="16"/>
              </w:rPr>
            </w:pPr>
          </w:p>
        </w:tc>
      </w:tr>
      <w:tr w:rsidR="00900D6D" w:rsidRPr="00080A6C" w14:paraId="0CF73A12" w14:textId="77777777" w:rsidTr="00900D6D">
        <w:trPr>
          <w:trHeight w:val="166"/>
          <w:jc w:val="center"/>
        </w:trPr>
        <w:tc>
          <w:tcPr>
            <w:tcW w:w="4633" w:type="dxa"/>
            <w:tcBorders>
              <w:top w:val="single" w:sz="4" w:space="0" w:color="auto"/>
              <w:left w:val="single" w:sz="4" w:space="0" w:color="auto"/>
              <w:bottom w:val="single" w:sz="4" w:space="0" w:color="auto"/>
              <w:right w:val="single" w:sz="4" w:space="0" w:color="auto"/>
            </w:tcBorders>
          </w:tcPr>
          <w:p w14:paraId="7A7795C1" w14:textId="77777777" w:rsidR="00900D6D" w:rsidRPr="00080A6C" w:rsidRDefault="00900D6D" w:rsidP="00AD4D25">
            <w:pPr>
              <w:ind w:right="-93"/>
              <w:jc w:val="center"/>
              <w:rPr>
                <w:rFonts w:ascii="Montserrat" w:eastAsia="Times New Roman" w:hAnsi="Montserrat" w:cs="Arial"/>
                <w:sz w:val="22"/>
                <w:szCs w:val="22"/>
                <w:lang w:eastAsia="es-ES"/>
              </w:rPr>
            </w:pPr>
            <w:r w:rsidRPr="00080A6C">
              <w:rPr>
                <w:rFonts w:ascii="Montserrat" w:eastAsia="Times New Roman" w:hAnsi="Montserrat" w:cs="Arial"/>
                <w:sz w:val="22"/>
                <w:szCs w:val="22"/>
                <w:lang w:eastAsia="es-ES"/>
              </w:rPr>
              <w:t>VOCAL</w:t>
            </w:r>
          </w:p>
          <w:p w14:paraId="58B9055F" w14:textId="77777777" w:rsidR="00900D6D" w:rsidRPr="00080A6C" w:rsidRDefault="00900D6D" w:rsidP="00AD4D25">
            <w:pPr>
              <w:pStyle w:val="Sinespaciado"/>
              <w:jc w:val="center"/>
              <w:rPr>
                <w:rFonts w:ascii="Montserrat" w:hAnsi="Montserrat" w:cs="Arial"/>
                <w:b/>
                <w:sz w:val="20"/>
                <w:szCs w:val="20"/>
              </w:rPr>
            </w:pPr>
          </w:p>
          <w:p w14:paraId="4D0FFBE1" w14:textId="77777777" w:rsidR="00900D6D" w:rsidRPr="00080A6C" w:rsidRDefault="00900D6D" w:rsidP="00AD4D25">
            <w:pPr>
              <w:pStyle w:val="Sinespaciado"/>
              <w:jc w:val="center"/>
              <w:rPr>
                <w:rFonts w:ascii="Montserrat" w:hAnsi="Montserrat" w:cs="Arial"/>
                <w:b/>
                <w:sz w:val="20"/>
                <w:szCs w:val="20"/>
              </w:rPr>
            </w:pPr>
          </w:p>
          <w:p w14:paraId="793ED5EE" w14:textId="77777777" w:rsidR="00900D6D" w:rsidRPr="00080A6C" w:rsidRDefault="00900D6D" w:rsidP="00AD4D25">
            <w:pPr>
              <w:pStyle w:val="Sinespaciado"/>
              <w:jc w:val="center"/>
              <w:rPr>
                <w:rFonts w:ascii="Montserrat" w:hAnsi="Montserrat" w:cs="Arial"/>
                <w:b/>
                <w:sz w:val="20"/>
                <w:szCs w:val="20"/>
              </w:rPr>
            </w:pPr>
            <w:r>
              <w:rPr>
                <w:rFonts w:ascii="Montserrat" w:hAnsi="Montserrat" w:cs="Arial"/>
                <w:b/>
                <w:sz w:val="20"/>
                <w:szCs w:val="20"/>
              </w:rPr>
              <w:t xml:space="preserve"> </w:t>
            </w:r>
          </w:p>
          <w:p w14:paraId="7AA1FA94" w14:textId="77777777" w:rsidR="00900D6D" w:rsidRPr="00080A6C" w:rsidRDefault="00900D6D" w:rsidP="00AD4D25">
            <w:pPr>
              <w:pStyle w:val="Sinespaciado"/>
              <w:jc w:val="center"/>
              <w:rPr>
                <w:rFonts w:ascii="Montserrat" w:hAnsi="Montserrat" w:cs="Arial"/>
                <w:b/>
                <w:sz w:val="20"/>
                <w:szCs w:val="20"/>
              </w:rPr>
            </w:pPr>
          </w:p>
          <w:p w14:paraId="3316E7FE" w14:textId="2D5C068A" w:rsidR="00900D6D" w:rsidRPr="00080A6C" w:rsidRDefault="007C1F46" w:rsidP="00AD4D25">
            <w:pPr>
              <w:pStyle w:val="Sinespaciado"/>
              <w:jc w:val="center"/>
              <w:rPr>
                <w:rFonts w:ascii="Montserrat" w:hAnsi="Montserrat" w:cs="Arial"/>
                <w:b/>
                <w:sz w:val="20"/>
                <w:szCs w:val="20"/>
              </w:rPr>
            </w:pPr>
            <w:r>
              <w:rPr>
                <w:rFonts w:ascii="Montserrat" w:hAnsi="Montserrat" w:cs="Arial"/>
                <w:b/>
                <w:sz w:val="20"/>
                <w:szCs w:val="20"/>
              </w:rPr>
              <w:t>C. JOSÉ LUIS ARMENTA RAMÍREZ</w:t>
            </w:r>
          </w:p>
          <w:p w14:paraId="10CEC83A" w14:textId="78C83B3D" w:rsidR="00900D6D" w:rsidRPr="00080A6C" w:rsidRDefault="007C1F46" w:rsidP="00AD4D25">
            <w:pPr>
              <w:ind w:right="142"/>
              <w:jc w:val="center"/>
              <w:rPr>
                <w:rFonts w:ascii="Montserrat" w:hAnsi="Montserrat" w:cs="Arial"/>
                <w:sz w:val="16"/>
                <w:szCs w:val="16"/>
              </w:rPr>
            </w:pPr>
            <w:r>
              <w:rPr>
                <w:rFonts w:ascii="Montserrat" w:hAnsi="Montserrat" w:cs="Arial"/>
                <w:color w:val="000000"/>
                <w:sz w:val="16"/>
                <w:szCs w:val="16"/>
              </w:rPr>
              <w:t>ANALISTA DE TRANSPARENCIA</w:t>
            </w:r>
            <w:bookmarkStart w:id="0" w:name="_GoBack"/>
            <w:bookmarkEnd w:id="0"/>
            <w:r w:rsidR="00900D6D" w:rsidRPr="00080A6C">
              <w:rPr>
                <w:rFonts w:ascii="Montserrat" w:hAnsi="Montserrat" w:cs="Arial"/>
                <w:color w:val="000000"/>
                <w:sz w:val="16"/>
                <w:szCs w:val="16"/>
              </w:rPr>
              <w:t xml:space="preserve"> EN </w:t>
            </w:r>
            <w:r w:rsidR="00900D6D" w:rsidRPr="00080A6C">
              <w:rPr>
                <w:rFonts w:ascii="Montserrat" w:hAnsi="Montserrat"/>
                <w:color w:val="000000"/>
                <w:sz w:val="16"/>
                <w:szCs w:val="16"/>
              </w:rPr>
              <w:t>SUPLENCIA DEL TITULAR DE LA DIRECCIÓN ADMINISTRATIVA Y DE TRANSPARENCIA DE LA OFICALÍA MAYOR DE GOBIERNO</w:t>
            </w:r>
            <w:r w:rsidR="00900D6D" w:rsidRPr="00080A6C">
              <w:rPr>
                <w:rFonts w:ascii="Montserrat" w:hAnsi="Montserrat" w:cs="Arial"/>
                <w:color w:val="000000"/>
                <w:sz w:val="16"/>
                <w:szCs w:val="16"/>
              </w:rPr>
              <w:t xml:space="preserve"> SEGÚN LO DISPUESTO EN EL INCISO E) DE LA FRACCIÓN I DEL ARTÍCULO 13 DE REGLAMENTO DE LA LEY DE ADQUISICIONES, ARRENDAMIENTOS Y SERVICIOS PARA EL ESTADO DE BAJA CALIFORNIA</w:t>
            </w:r>
          </w:p>
          <w:p w14:paraId="67E42173" w14:textId="77777777" w:rsidR="00900D6D" w:rsidRPr="00080A6C" w:rsidRDefault="00900D6D" w:rsidP="00AD4D25">
            <w:pPr>
              <w:ind w:right="-93"/>
              <w:jc w:val="center"/>
              <w:rPr>
                <w:rFonts w:ascii="Montserrat" w:hAnsi="Montserrat" w:cs="Arial"/>
                <w:color w:val="000000"/>
                <w:sz w:val="20"/>
                <w:szCs w:val="20"/>
                <w:lang w:val="es-ES"/>
              </w:rPr>
            </w:pPr>
          </w:p>
        </w:tc>
        <w:tc>
          <w:tcPr>
            <w:tcW w:w="4860" w:type="dxa"/>
            <w:tcBorders>
              <w:top w:val="single" w:sz="4" w:space="0" w:color="auto"/>
              <w:left w:val="single" w:sz="4" w:space="0" w:color="auto"/>
              <w:bottom w:val="single" w:sz="4" w:space="0" w:color="auto"/>
              <w:right w:val="single" w:sz="4" w:space="0" w:color="auto"/>
            </w:tcBorders>
          </w:tcPr>
          <w:p w14:paraId="00A7DF9C" w14:textId="77777777" w:rsidR="00C74673" w:rsidRPr="00080A6C" w:rsidRDefault="00C74673" w:rsidP="00C74673">
            <w:pPr>
              <w:ind w:right="-93"/>
              <w:jc w:val="center"/>
              <w:rPr>
                <w:rFonts w:ascii="Montserrat" w:hAnsi="Montserrat" w:cs="Arial"/>
                <w:sz w:val="22"/>
                <w:szCs w:val="22"/>
              </w:rPr>
            </w:pPr>
            <w:r w:rsidRPr="00080A6C">
              <w:rPr>
                <w:rFonts w:ascii="Montserrat" w:hAnsi="Montserrat" w:cs="Arial"/>
                <w:sz w:val="22"/>
                <w:szCs w:val="22"/>
              </w:rPr>
              <w:t>VOCAL</w:t>
            </w:r>
          </w:p>
          <w:p w14:paraId="433A19B2" w14:textId="77777777" w:rsidR="00C74673" w:rsidRPr="00080A6C" w:rsidRDefault="00C74673" w:rsidP="00C74673">
            <w:pPr>
              <w:ind w:right="-93"/>
              <w:jc w:val="center"/>
              <w:rPr>
                <w:rFonts w:ascii="Montserrat" w:hAnsi="Montserrat" w:cs="Arial"/>
                <w:sz w:val="22"/>
                <w:szCs w:val="22"/>
              </w:rPr>
            </w:pPr>
          </w:p>
          <w:p w14:paraId="26F89A15" w14:textId="77777777" w:rsidR="00C74673" w:rsidRPr="00080A6C" w:rsidRDefault="00C74673" w:rsidP="00C74673">
            <w:pPr>
              <w:ind w:right="-93"/>
              <w:jc w:val="both"/>
              <w:rPr>
                <w:rFonts w:ascii="Montserrat" w:hAnsi="Montserrat" w:cs="Arial"/>
                <w:sz w:val="22"/>
                <w:szCs w:val="22"/>
              </w:rPr>
            </w:pPr>
          </w:p>
          <w:p w14:paraId="2A3BE375" w14:textId="77777777" w:rsidR="00C74673" w:rsidRPr="00080A6C" w:rsidRDefault="00C74673" w:rsidP="00C74673">
            <w:pPr>
              <w:ind w:right="-93"/>
              <w:jc w:val="both"/>
              <w:rPr>
                <w:rFonts w:ascii="Montserrat" w:hAnsi="Montserrat" w:cs="Arial"/>
                <w:sz w:val="22"/>
                <w:szCs w:val="22"/>
              </w:rPr>
            </w:pPr>
          </w:p>
          <w:p w14:paraId="5691D273" w14:textId="77777777" w:rsidR="00C74673" w:rsidRPr="00080A6C" w:rsidRDefault="00C74673" w:rsidP="00C74673">
            <w:pPr>
              <w:ind w:right="-93"/>
              <w:jc w:val="both"/>
              <w:rPr>
                <w:rFonts w:ascii="Montserrat" w:hAnsi="Montserrat" w:cs="Arial"/>
                <w:sz w:val="22"/>
                <w:szCs w:val="22"/>
              </w:rPr>
            </w:pPr>
          </w:p>
          <w:p w14:paraId="3343628A" w14:textId="77777777" w:rsidR="00C74673" w:rsidRPr="00080A6C" w:rsidRDefault="00C74673" w:rsidP="00C74673">
            <w:pPr>
              <w:ind w:right="-93"/>
              <w:jc w:val="center"/>
              <w:rPr>
                <w:rFonts w:ascii="Montserrat" w:hAnsi="Montserrat" w:cs="Arial"/>
                <w:b/>
                <w:sz w:val="20"/>
                <w:szCs w:val="20"/>
              </w:rPr>
            </w:pPr>
            <w:r w:rsidRPr="00080A6C">
              <w:rPr>
                <w:rFonts w:ascii="Montserrat" w:hAnsi="Montserrat" w:cs="Arial"/>
                <w:b/>
                <w:sz w:val="20"/>
                <w:szCs w:val="20"/>
              </w:rPr>
              <w:t>C. NYDIA GARCÍA BELTRÁN</w:t>
            </w:r>
          </w:p>
          <w:p w14:paraId="3F99DE70" w14:textId="3B281D07" w:rsidR="00900D6D" w:rsidRPr="00080A6C" w:rsidRDefault="00C74673" w:rsidP="00C74673">
            <w:pPr>
              <w:ind w:right="142"/>
              <w:jc w:val="center"/>
              <w:rPr>
                <w:rFonts w:ascii="Montserrat" w:hAnsi="Montserrat" w:cs="Arial"/>
                <w:sz w:val="16"/>
                <w:szCs w:val="16"/>
              </w:rPr>
            </w:pPr>
            <w:r w:rsidRPr="00080A6C">
              <w:rPr>
                <w:rFonts w:ascii="Montserrat" w:hAnsi="Montserrat" w:cs="Arial"/>
                <w:sz w:val="16"/>
                <w:szCs w:val="16"/>
              </w:rPr>
              <w:t xml:space="preserve">EN SUPLENCIA DEL TITULAR  DE </w:t>
            </w:r>
            <w:r w:rsidRPr="00080A6C">
              <w:rPr>
                <w:rFonts w:ascii="Montserrat" w:hAnsi="Montserrat" w:cs="Arial"/>
                <w:sz w:val="16"/>
                <w:szCs w:val="16"/>
                <w:shd w:val="clear" w:color="auto" w:fill="FEFEFE"/>
              </w:rPr>
              <w:t xml:space="preserve">INSTITUTO DE SEGURIDAD Y SERVICIOS SOCIALES PARA LOS TRABAJADORES DEL GOBIERNO Y MUNICIPIOS DEL ESTADO DE BAJA CALIFORNIA “ISSSTECALI”, </w:t>
            </w:r>
            <w:r w:rsidRPr="00080A6C">
              <w:rPr>
                <w:rFonts w:ascii="Montserrat" w:hAnsi="Montserrat" w:cs="Arial"/>
                <w:color w:val="000000"/>
                <w:sz w:val="16"/>
                <w:szCs w:val="16"/>
              </w:rPr>
              <w:t>SEGÚN LO DISPUESTO EN EL INCISO D) DE LA FRACCIÓN I DEL ARTÍCULO 13 DE REGLAMENTO DE LA LEY DE ADQUISICIONES, ARRENDAMIENTOS Y SERVICIOS PARA EL ESTADO DE BAJA CALIFORNIA</w:t>
            </w:r>
          </w:p>
        </w:tc>
      </w:tr>
      <w:tr w:rsidR="00900D6D" w:rsidRPr="00080A6C" w14:paraId="6205C936" w14:textId="77777777" w:rsidTr="00900D6D">
        <w:trPr>
          <w:trHeight w:val="2005"/>
          <w:jc w:val="center"/>
        </w:trPr>
        <w:tc>
          <w:tcPr>
            <w:tcW w:w="4633" w:type="dxa"/>
            <w:tcBorders>
              <w:top w:val="single" w:sz="4" w:space="0" w:color="auto"/>
              <w:left w:val="single" w:sz="4" w:space="0" w:color="auto"/>
              <w:bottom w:val="single" w:sz="4" w:space="0" w:color="auto"/>
              <w:right w:val="single" w:sz="4" w:space="0" w:color="auto"/>
            </w:tcBorders>
          </w:tcPr>
          <w:p w14:paraId="07AB0BE2" w14:textId="77777777" w:rsidR="00C74673" w:rsidRPr="00080A6C" w:rsidRDefault="00C74673" w:rsidP="00C74673">
            <w:pPr>
              <w:ind w:right="-93"/>
              <w:jc w:val="center"/>
              <w:rPr>
                <w:rFonts w:ascii="Montserrat" w:hAnsi="Montserrat" w:cs="Arial"/>
                <w:sz w:val="22"/>
                <w:szCs w:val="22"/>
              </w:rPr>
            </w:pPr>
            <w:r w:rsidRPr="00080A6C">
              <w:rPr>
                <w:rFonts w:ascii="Montserrat" w:hAnsi="Montserrat" w:cs="Arial"/>
                <w:sz w:val="22"/>
                <w:szCs w:val="22"/>
              </w:rPr>
              <w:t>VOCAL</w:t>
            </w:r>
          </w:p>
          <w:p w14:paraId="47F3A28F" w14:textId="77777777" w:rsidR="00C74673" w:rsidRPr="00080A6C" w:rsidRDefault="00C74673" w:rsidP="00C74673">
            <w:pPr>
              <w:ind w:right="-93"/>
              <w:jc w:val="center"/>
              <w:rPr>
                <w:rFonts w:ascii="Montserrat" w:hAnsi="Montserrat" w:cs="Arial"/>
                <w:sz w:val="22"/>
                <w:szCs w:val="22"/>
              </w:rPr>
            </w:pPr>
          </w:p>
          <w:p w14:paraId="68B03066" w14:textId="77777777" w:rsidR="00C74673" w:rsidRPr="00080A6C" w:rsidRDefault="00C74673" w:rsidP="00C74673">
            <w:pPr>
              <w:ind w:right="-93"/>
              <w:jc w:val="both"/>
              <w:rPr>
                <w:rFonts w:ascii="Montserrat" w:hAnsi="Montserrat" w:cs="Arial"/>
                <w:sz w:val="22"/>
                <w:szCs w:val="22"/>
              </w:rPr>
            </w:pPr>
          </w:p>
          <w:p w14:paraId="4A3D9AD6" w14:textId="77777777" w:rsidR="00C74673" w:rsidRDefault="00C74673" w:rsidP="00C74673">
            <w:pPr>
              <w:ind w:right="-93"/>
              <w:jc w:val="both"/>
              <w:rPr>
                <w:rFonts w:ascii="Montserrat" w:hAnsi="Montserrat" w:cs="Arial"/>
                <w:sz w:val="22"/>
                <w:szCs w:val="22"/>
              </w:rPr>
            </w:pPr>
          </w:p>
          <w:p w14:paraId="107C3792" w14:textId="77777777" w:rsidR="00C74673" w:rsidRDefault="00C74673" w:rsidP="00C74673">
            <w:pPr>
              <w:ind w:right="-93"/>
              <w:jc w:val="both"/>
              <w:rPr>
                <w:rFonts w:ascii="Montserrat" w:hAnsi="Montserrat" w:cs="Arial"/>
                <w:sz w:val="22"/>
                <w:szCs w:val="22"/>
              </w:rPr>
            </w:pPr>
          </w:p>
          <w:p w14:paraId="086C8BC6" w14:textId="77777777" w:rsidR="00C74673" w:rsidRPr="00080A6C" w:rsidRDefault="00C74673" w:rsidP="00C74673">
            <w:pPr>
              <w:ind w:right="-93"/>
              <w:jc w:val="both"/>
              <w:rPr>
                <w:rFonts w:ascii="Montserrat" w:hAnsi="Montserrat" w:cs="Arial"/>
                <w:sz w:val="22"/>
                <w:szCs w:val="22"/>
              </w:rPr>
            </w:pPr>
          </w:p>
          <w:p w14:paraId="3869DF28" w14:textId="77777777" w:rsidR="00C74673" w:rsidRPr="00080A6C" w:rsidRDefault="00C74673" w:rsidP="00C74673">
            <w:pPr>
              <w:ind w:right="-93"/>
              <w:jc w:val="center"/>
              <w:rPr>
                <w:rFonts w:ascii="Montserrat" w:hAnsi="Montserrat" w:cs="Arial"/>
                <w:b/>
                <w:sz w:val="20"/>
                <w:szCs w:val="20"/>
              </w:rPr>
            </w:pPr>
            <w:r w:rsidRPr="00080A6C">
              <w:rPr>
                <w:rFonts w:ascii="Montserrat" w:hAnsi="Montserrat" w:cs="Arial"/>
                <w:b/>
                <w:sz w:val="20"/>
                <w:szCs w:val="20"/>
              </w:rPr>
              <w:t>C. JOSÉ LUIS LUTZ GARCÍA</w:t>
            </w:r>
          </w:p>
          <w:p w14:paraId="05496B53" w14:textId="50A2CC16" w:rsidR="00900D6D" w:rsidRPr="00080A6C" w:rsidRDefault="00C74673" w:rsidP="00C74673">
            <w:pPr>
              <w:ind w:right="-93"/>
              <w:jc w:val="center"/>
              <w:rPr>
                <w:rFonts w:ascii="Montserrat" w:hAnsi="Montserrat" w:cs="Arial"/>
                <w:sz w:val="16"/>
                <w:szCs w:val="16"/>
              </w:rPr>
            </w:pPr>
            <w:r w:rsidRPr="00080A6C">
              <w:rPr>
                <w:rFonts w:ascii="Montserrat" w:hAnsi="Montserrat" w:cs="Arial"/>
                <w:sz w:val="16"/>
                <w:szCs w:val="16"/>
              </w:rPr>
              <w:t>COORDINADOR DEL DEPARTAMENTO DE COMPRAS EN SUPLENCIA DEL TITULAR  DEL SISTEMA PARA EL DESARROLLO INTEGRAL DE LA FAMILIA DE BAJA CALIFORNIA</w:t>
            </w:r>
            <w:r w:rsidRPr="00080A6C">
              <w:rPr>
                <w:rFonts w:ascii="Montserrat" w:hAnsi="Montserrat" w:cs="Arial"/>
                <w:color w:val="000000"/>
                <w:sz w:val="16"/>
                <w:szCs w:val="16"/>
              </w:rPr>
              <w:t xml:space="preserve"> </w:t>
            </w:r>
            <w:r>
              <w:rPr>
                <w:rFonts w:ascii="Montserrat" w:hAnsi="Montserrat" w:cs="Arial"/>
                <w:color w:val="000000"/>
                <w:sz w:val="16"/>
                <w:szCs w:val="16"/>
              </w:rPr>
              <w:t xml:space="preserve">“DIFBC” </w:t>
            </w:r>
            <w:r w:rsidRPr="00080A6C">
              <w:rPr>
                <w:rFonts w:ascii="Montserrat" w:hAnsi="Montserrat" w:cs="Arial"/>
                <w:color w:val="000000"/>
                <w:sz w:val="16"/>
                <w:szCs w:val="16"/>
              </w:rPr>
              <w:t>SEGÚN LO DISPUESTO EN EL INCISO D) DE LA FRACCIÓN I DEL ARTÍCULO 13 DE REGLAMENTO DE LA LEY DE ADQUISICIONES, ARRENDAMIENTOS Y SERVICIOS PARA EL ESTADO DE BAJA CALIFORNIA</w:t>
            </w:r>
          </w:p>
        </w:tc>
        <w:tc>
          <w:tcPr>
            <w:tcW w:w="4860" w:type="dxa"/>
            <w:tcBorders>
              <w:top w:val="single" w:sz="4" w:space="0" w:color="auto"/>
              <w:left w:val="single" w:sz="4" w:space="0" w:color="auto"/>
              <w:bottom w:val="single" w:sz="4" w:space="0" w:color="auto"/>
              <w:right w:val="single" w:sz="4" w:space="0" w:color="auto"/>
            </w:tcBorders>
          </w:tcPr>
          <w:p w14:paraId="6CA70A58" w14:textId="77777777" w:rsidR="00900D6D" w:rsidRPr="00080A6C" w:rsidRDefault="00900D6D" w:rsidP="00AD4D25">
            <w:pPr>
              <w:ind w:right="-1"/>
              <w:jc w:val="center"/>
              <w:rPr>
                <w:rFonts w:ascii="Montserrat" w:hAnsi="Montserrat" w:cs="Arial"/>
                <w:sz w:val="16"/>
                <w:szCs w:val="16"/>
              </w:rPr>
            </w:pPr>
            <w:r w:rsidRPr="00080A6C">
              <w:rPr>
                <w:rFonts w:ascii="Montserrat" w:hAnsi="Montserrat" w:cs="Arial"/>
                <w:sz w:val="16"/>
                <w:szCs w:val="16"/>
              </w:rPr>
              <w:t>EN  REPRESENTACIÓN:</w:t>
            </w:r>
          </w:p>
          <w:p w14:paraId="5F44BED7" w14:textId="77777777" w:rsidR="00900D6D" w:rsidRPr="00080A6C" w:rsidRDefault="00900D6D" w:rsidP="00AD4D25">
            <w:pPr>
              <w:ind w:right="-1"/>
              <w:jc w:val="center"/>
              <w:rPr>
                <w:rFonts w:ascii="Montserrat" w:hAnsi="Montserrat" w:cs="Arial"/>
                <w:sz w:val="20"/>
                <w:szCs w:val="20"/>
              </w:rPr>
            </w:pPr>
          </w:p>
          <w:p w14:paraId="6B5A1518" w14:textId="77777777" w:rsidR="00900D6D" w:rsidRPr="00080A6C" w:rsidRDefault="00900D6D" w:rsidP="00AD4D25">
            <w:pPr>
              <w:ind w:right="-1"/>
              <w:jc w:val="center"/>
              <w:rPr>
                <w:rFonts w:ascii="Montserrat" w:hAnsi="Montserrat" w:cs="Arial"/>
                <w:sz w:val="20"/>
                <w:szCs w:val="20"/>
              </w:rPr>
            </w:pPr>
          </w:p>
          <w:p w14:paraId="79E8357F" w14:textId="77777777" w:rsidR="00900D6D" w:rsidRPr="00080A6C" w:rsidRDefault="00900D6D" w:rsidP="00AD4D25">
            <w:pPr>
              <w:ind w:right="-1"/>
              <w:jc w:val="center"/>
              <w:rPr>
                <w:rFonts w:ascii="Montserrat" w:hAnsi="Montserrat" w:cs="Arial"/>
                <w:sz w:val="20"/>
                <w:szCs w:val="20"/>
              </w:rPr>
            </w:pPr>
          </w:p>
          <w:p w14:paraId="5C594C09" w14:textId="77777777" w:rsidR="00900D6D" w:rsidRDefault="00900D6D" w:rsidP="00AD4D25">
            <w:pPr>
              <w:ind w:right="-1"/>
              <w:jc w:val="center"/>
              <w:rPr>
                <w:rFonts w:ascii="Montserrat" w:hAnsi="Montserrat" w:cs="Arial"/>
                <w:sz w:val="20"/>
                <w:szCs w:val="20"/>
              </w:rPr>
            </w:pPr>
          </w:p>
          <w:p w14:paraId="68C6DBB2" w14:textId="77777777" w:rsidR="00900D6D" w:rsidRPr="00080A6C" w:rsidRDefault="00900D6D" w:rsidP="00AD4D25">
            <w:pPr>
              <w:ind w:right="-1"/>
              <w:jc w:val="center"/>
              <w:rPr>
                <w:rFonts w:ascii="Montserrat" w:hAnsi="Montserrat" w:cs="Arial"/>
                <w:sz w:val="20"/>
                <w:szCs w:val="20"/>
              </w:rPr>
            </w:pPr>
          </w:p>
          <w:p w14:paraId="2FE7211E" w14:textId="77777777" w:rsidR="00900D6D" w:rsidRPr="00080A6C" w:rsidRDefault="00900D6D" w:rsidP="00AD4D25">
            <w:pPr>
              <w:ind w:right="-1"/>
              <w:jc w:val="center"/>
              <w:rPr>
                <w:rFonts w:ascii="Montserrat" w:hAnsi="Montserrat" w:cs="Arial"/>
                <w:b/>
                <w:sz w:val="20"/>
                <w:szCs w:val="20"/>
              </w:rPr>
            </w:pPr>
            <w:r w:rsidRPr="00080A6C">
              <w:rPr>
                <w:rFonts w:ascii="Montserrat" w:hAnsi="Montserrat" w:cs="Arial"/>
                <w:b/>
                <w:sz w:val="20"/>
                <w:szCs w:val="20"/>
              </w:rPr>
              <w:t>C. CECILIA MICAELA PAULA TIZNADO WYNANTS</w:t>
            </w:r>
          </w:p>
          <w:p w14:paraId="50EE537D" w14:textId="77777777" w:rsidR="00900D6D" w:rsidRPr="00080A6C" w:rsidRDefault="00900D6D" w:rsidP="00AD4D25">
            <w:pPr>
              <w:ind w:right="-93"/>
              <w:jc w:val="center"/>
              <w:rPr>
                <w:rFonts w:ascii="Montserrat" w:eastAsia="Times New Roman" w:hAnsi="Montserrat" w:cs="Arial"/>
                <w:sz w:val="22"/>
                <w:szCs w:val="22"/>
                <w:lang w:eastAsia="es-ES"/>
              </w:rPr>
            </w:pPr>
            <w:r w:rsidRPr="00080A6C">
              <w:rPr>
                <w:rFonts w:ascii="Montserrat" w:hAnsi="Montserrat" w:cs="Arial"/>
                <w:sz w:val="16"/>
                <w:szCs w:val="16"/>
              </w:rPr>
              <w:t xml:space="preserve">ÓRGANO DE CONTROL INTERNO DEL </w:t>
            </w:r>
            <w:r w:rsidRPr="00080A6C">
              <w:rPr>
                <w:rFonts w:ascii="Montserrat" w:hAnsi="Montserrat" w:cs="Arial"/>
                <w:sz w:val="16"/>
                <w:szCs w:val="16"/>
                <w:shd w:val="clear" w:color="auto" w:fill="FEFEFE"/>
              </w:rPr>
              <w:t>INSTITUTO DE SEGURIDAD Y SERVICIOS SOCIALES PARA LOS TRABAJADORES DEL GOBIERNO Y MUNICIPIOS DEL ESTADO DE BAJA CALIFORNIA “ISSSTECALI”</w:t>
            </w:r>
            <w:r w:rsidRPr="00080A6C">
              <w:rPr>
                <w:rFonts w:ascii="Montserrat" w:hAnsi="Montserrat" w:cs="Arial"/>
                <w:sz w:val="16"/>
                <w:szCs w:val="16"/>
              </w:rPr>
              <w:t>, EN REPRESENTACIÓN DEL TITULAR DE LA SECRETARÍA DE LA HONESTIDAD Y LA FUNCIÓN PÚBLICA SEGÚN LO DISPUESTO EN EL INCISO A) DE LA FRACCIÓN I, APARTADO DE LOS INTEGRANTES CON DERECHO A VOZ UNICAMENTE, DEL ARTÍCULO 13 DE REGLAMENTO DE LA LEY DE ADQUISICIONES, ARRENDAMIENTOS Y SERVICIOS PARA EL ESTADO DE BAJA CALIFORNIA</w:t>
            </w:r>
          </w:p>
        </w:tc>
      </w:tr>
      <w:tr w:rsidR="00900D6D" w:rsidRPr="00080A6C" w14:paraId="0CFD7E3B" w14:textId="77777777" w:rsidTr="00900D6D">
        <w:trPr>
          <w:trHeight w:val="2005"/>
          <w:jc w:val="center"/>
        </w:trPr>
        <w:tc>
          <w:tcPr>
            <w:tcW w:w="4633" w:type="dxa"/>
            <w:tcBorders>
              <w:top w:val="single" w:sz="4" w:space="0" w:color="auto"/>
              <w:left w:val="single" w:sz="4" w:space="0" w:color="auto"/>
              <w:bottom w:val="single" w:sz="4" w:space="0" w:color="auto"/>
              <w:right w:val="single" w:sz="4" w:space="0" w:color="auto"/>
            </w:tcBorders>
          </w:tcPr>
          <w:p w14:paraId="33F5B979" w14:textId="77777777" w:rsidR="007C1F46" w:rsidRPr="00080A6C" w:rsidRDefault="007C1F46" w:rsidP="007C1F46">
            <w:pPr>
              <w:ind w:right="-93"/>
              <w:jc w:val="center"/>
              <w:rPr>
                <w:rFonts w:ascii="Montserrat" w:hAnsi="Montserrat" w:cs="Arial"/>
                <w:sz w:val="22"/>
                <w:szCs w:val="22"/>
              </w:rPr>
            </w:pPr>
            <w:r w:rsidRPr="00080A6C">
              <w:rPr>
                <w:rFonts w:ascii="Montserrat" w:hAnsi="Montserrat" w:cs="Arial"/>
                <w:sz w:val="22"/>
                <w:szCs w:val="22"/>
              </w:rPr>
              <w:lastRenderedPageBreak/>
              <w:t>ASESOR</w:t>
            </w:r>
          </w:p>
          <w:p w14:paraId="74D93789" w14:textId="77777777" w:rsidR="007C1F46" w:rsidRPr="00080A6C" w:rsidRDefault="007C1F46" w:rsidP="007C1F46">
            <w:pPr>
              <w:ind w:right="-93"/>
              <w:jc w:val="both"/>
              <w:rPr>
                <w:rFonts w:ascii="Montserrat" w:hAnsi="Montserrat" w:cs="Arial"/>
                <w:sz w:val="22"/>
                <w:szCs w:val="22"/>
              </w:rPr>
            </w:pPr>
          </w:p>
          <w:p w14:paraId="4C348824" w14:textId="77777777" w:rsidR="007C1F46" w:rsidRPr="00080A6C" w:rsidRDefault="007C1F46" w:rsidP="007C1F46">
            <w:pPr>
              <w:ind w:right="-93"/>
              <w:jc w:val="both"/>
              <w:rPr>
                <w:rFonts w:ascii="Montserrat" w:hAnsi="Montserrat" w:cs="Arial"/>
                <w:sz w:val="22"/>
                <w:szCs w:val="22"/>
              </w:rPr>
            </w:pPr>
          </w:p>
          <w:p w14:paraId="1657B335" w14:textId="77777777" w:rsidR="007C1F46" w:rsidRPr="00080A6C" w:rsidRDefault="007C1F46" w:rsidP="007C1F46">
            <w:pPr>
              <w:ind w:right="-93"/>
              <w:jc w:val="both"/>
              <w:rPr>
                <w:rFonts w:ascii="Montserrat" w:hAnsi="Montserrat" w:cs="Arial"/>
                <w:sz w:val="22"/>
                <w:szCs w:val="22"/>
              </w:rPr>
            </w:pPr>
          </w:p>
          <w:p w14:paraId="3D82C1D5" w14:textId="77777777" w:rsidR="007C1F46" w:rsidRPr="00080A6C" w:rsidRDefault="007C1F46" w:rsidP="007C1F46">
            <w:pPr>
              <w:ind w:right="-93"/>
              <w:jc w:val="center"/>
              <w:rPr>
                <w:rFonts w:ascii="Montserrat" w:hAnsi="Montserrat" w:cs="Arial"/>
                <w:b/>
                <w:sz w:val="20"/>
                <w:szCs w:val="20"/>
              </w:rPr>
            </w:pPr>
            <w:r w:rsidRPr="00080A6C">
              <w:rPr>
                <w:rFonts w:ascii="Montserrat" w:hAnsi="Montserrat" w:cs="Arial"/>
                <w:b/>
                <w:sz w:val="20"/>
                <w:szCs w:val="20"/>
              </w:rPr>
              <w:t xml:space="preserve">C. JERÓNIMO ACOSTA ISLAVA </w:t>
            </w:r>
          </w:p>
          <w:p w14:paraId="5C52F074" w14:textId="77777777" w:rsidR="007C1F46" w:rsidRPr="0086320A" w:rsidRDefault="007C1F46" w:rsidP="007C1F46">
            <w:pPr>
              <w:ind w:right="-93"/>
              <w:jc w:val="center"/>
              <w:rPr>
                <w:rFonts w:ascii="Montserrat" w:hAnsi="Montserrat" w:cs="Arial"/>
                <w:sz w:val="20"/>
                <w:szCs w:val="20"/>
              </w:rPr>
            </w:pPr>
            <w:r w:rsidRPr="00080A6C">
              <w:rPr>
                <w:rFonts w:ascii="Montserrat" w:hAnsi="Montserrat" w:cs="Arial"/>
                <w:sz w:val="16"/>
                <w:szCs w:val="16"/>
              </w:rPr>
              <w:t>JEFE DEL DEPARTAMENTO DE NÓMINAS  EN SUPLENCIA DEL SISTEMA PARA EL DESARROLLO INTEGRAL DE LA FAMILIA DE BAJA CALIFORNIA</w:t>
            </w:r>
            <w:r>
              <w:rPr>
                <w:rFonts w:ascii="Montserrat" w:hAnsi="Montserrat" w:cs="Arial"/>
                <w:sz w:val="16"/>
                <w:szCs w:val="16"/>
              </w:rPr>
              <w:t xml:space="preserve"> “DIFBC”</w:t>
            </w:r>
            <w:r w:rsidRPr="00080A6C">
              <w:rPr>
                <w:rFonts w:ascii="Montserrat" w:hAnsi="Montserrat" w:cs="Arial"/>
                <w:sz w:val="16"/>
                <w:szCs w:val="16"/>
              </w:rPr>
              <w:t xml:space="preserve"> </w:t>
            </w:r>
            <w:r w:rsidRPr="00080A6C">
              <w:rPr>
                <w:rFonts w:ascii="Montserrat" w:hAnsi="Montserrat" w:cs="Arial"/>
                <w:color w:val="000000"/>
                <w:sz w:val="16"/>
                <w:szCs w:val="16"/>
              </w:rPr>
              <w:t xml:space="preserve"> </w:t>
            </w:r>
            <w:r w:rsidRPr="00080A6C">
              <w:rPr>
                <w:rFonts w:ascii="Montserrat" w:hAnsi="Montserrat" w:cs="Arial"/>
                <w:sz w:val="16"/>
                <w:szCs w:val="16"/>
              </w:rPr>
              <w:t>SEGÚN LO DISPUESTO EN EL INCISO C) DE LA FRACCIÓN I, APARTADO DE LOS INTEGRANTES CON DERECHO A VOZ UNICAMENTE, DEL ARTÍCULO 13 DE REGLAMENTO DE LA LEY DE ADQUISICIONES, ARRENDAMIENTOS Y SERVICIOS PARA EL ESTADO DE BAJA CALIFORNIA</w:t>
            </w:r>
          </w:p>
          <w:p w14:paraId="43183A81" w14:textId="77777777" w:rsidR="00900D6D" w:rsidRPr="00080A6C" w:rsidRDefault="00900D6D" w:rsidP="00AD4D25">
            <w:pPr>
              <w:ind w:right="-93"/>
              <w:jc w:val="center"/>
              <w:rPr>
                <w:rFonts w:ascii="Montserrat" w:hAnsi="Montserrat" w:cs="Arial"/>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3893371" w14:textId="77777777" w:rsidR="00900D6D" w:rsidRPr="00080A6C" w:rsidRDefault="00900D6D" w:rsidP="00AD4D25">
            <w:pPr>
              <w:ind w:right="-1"/>
              <w:jc w:val="center"/>
              <w:rPr>
                <w:rFonts w:ascii="Montserrat" w:hAnsi="Montserrat" w:cs="Arial"/>
                <w:sz w:val="16"/>
                <w:szCs w:val="16"/>
              </w:rPr>
            </w:pPr>
            <w:r w:rsidRPr="00080A6C">
              <w:rPr>
                <w:rFonts w:ascii="Montserrat" w:hAnsi="Montserrat" w:cs="Arial"/>
                <w:sz w:val="16"/>
                <w:szCs w:val="16"/>
              </w:rPr>
              <w:t>EN  REPRESENTACIÓN:</w:t>
            </w:r>
          </w:p>
          <w:p w14:paraId="5E94C95B" w14:textId="74DF7771" w:rsidR="00900D6D" w:rsidRPr="00080A6C" w:rsidRDefault="00900D6D" w:rsidP="00AD4D25">
            <w:pPr>
              <w:ind w:right="-93"/>
              <w:jc w:val="center"/>
              <w:rPr>
                <w:rFonts w:ascii="Montserrat" w:eastAsia="Times New Roman" w:hAnsi="Montserrat" w:cs="Arial"/>
                <w:sz w:val="22"/>
                <w:szCs w:val="22"/>
                <w:lang w:eastAsia="es-ES"/>
              </w:rPr>
            </w:pPr>
          </w:p>
        </w:tc>
      </w:tr>
    </w:tbl>
    <w:p w14:paraId="70E6621F" w14:textId="77777777" w:rsidR="00900D6D" w:rsidRDefault="00900D6D" w:rsidP="00900D6D">
      <w:pPr>
        <w:jc w:val="both"/>
        <w:rPr>
          <w:rFonts w:ascii="Montserrat" w:hAnsi="Montserrat" w:cs="Arial"/>
        </w:rPr>
      </w:pPr>
    </w:p>
    <w:p w14:paraId="2701B10C" w14:textId="77777777" w:rsidR="00A4798F" w:rsidRPr="00C36E79" w:rsidRDefault="00A4798F" w:rsidP="00900D6D">
      <w:pPr>
        <w:jc w:val="both"/>
        <w:rPr>
          <w:rFonts w:ascii="Montserrat" w:hAnsi="Montserrat" w:cs="Arial"/>
          <w:bCs/>
        </w:rPr>
      </w:pPr>
      <w:r w:rsidRPr="00C36E79">
        <w:rPr>
          <w:rFonts w:ascii="Montserrat" w:hAnsi="Montserrat" w:cs="Arial"/>
        </w:rPr>
        <w:t>Por parte de los licitantes participantes.</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10"/>
        <w:gridCol w:w="3602"/>
        <w:gridCol w:w="2596"/>
      </w:tblGrid>
      <w:tr w:rsidR="00A4798F" w:rsidRPr="00C36E79" w14:paraId="37F73B31"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hideMark/>
          </w:tcPr>
          <w:p w14:paraId="06F1D289"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hideMark/>
          </w:tcPr>
          <w:p w14:paraId="06267597"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hideMark/>
          </w:tcPr>
          <w:p w14:paraId="0C79CE97" w14:textId="77777777" w:rsidR="00A4798F" w:rsidRPr="004E195F" w:rsidRDefault="00A4798F" w:rsidP="00A4798F">
            <w:pPr>
              <w:spacing w:line="360" w:lineRule="auto"/>
              <w:jc w:val="both"/>
              <w:rPr>
                <w:rFonts w:ascii="Montserrat" w:hAnsi="Montserrat" w:cs="Arial"/>
                <w:sz w:val="22"/>
                <w:szCs w:val="22"/>
              </w:rPr>
            </w:pPr>
            <w:r w:rsidRPr="004E195F">
              <w:rPr>
                <w:rFonts w:ascii="Montserrat" w:hAnsi="Montserrat" w:cs="Arial"/>
                <w:sz w:val="22"/>
                <w:szCs w:val="22"/>
              </w:rPr>
              <w:t>FIRMA</w:t>
            </w:r>
          </w:p>
        </w:tc>
      </w:tr>
      <w:tr w:rsidR="00A4798F" w:rsidRPr="00C36E79" w14:paraId="2CEE3F84"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tcPr>
          <w:p w14:paraId="6B739C02" w14:textId="77777777" w:rsidR="00A4798F" w:rsidRPr="00C36E79" w:rsidRDefault="00A4798F" w:rsidP="00A4798F">
            <w:pPr>
              <w:spacing w:line="360" w:lineRule="auto"/>
              <w:jc w:val="both"/>
              <w:rPr>
                <w:rFonts w:ascii="Montserrat" w:hAnsi="Montserrat" w:cs="Arial"/>
              </w:rPr>
            </w:pPr>
          </w:p>
        </w:tc>
        <w:tc>
          <w:tcPr>
            <w:tcW w:w="3602" w:type="dxa"/>
            <w:tcBorders>
              <w:top w:val="double" w:sz="4" w:space="0" w:color="auto"/>
              <w:left w:val="double" w:sz="4" w:space="0" w:color="auto"/>
              <w:bottom w:val="double" w:sz="4" w:space="0" w:color="auto"/>
              <w:right w:val="double" w:sz="4" w:space="0" w:color="auto"/>
            </w:tcBorders>
          </w:tcPr>
          <w:p w14:paraId="4D34F4E2" w14:textId="77777777" w:rsidR="00A4798F" w:rsidRPr="00C36E79" w:rsidRDefault="00A4798F" w:rsidP="00A4798F">
            <w:pPr>
              <w:spacing w:line="360" w:lineRule="auto"/>
              <w:jc w:val="both"/>
              <w:rPr>
                <w:rFonts w:ascii="Montserrat" w:hAnsi="Montserrat" w:cs="Arial"/>
              </w:rPr>
            </w:pPr>
          </w:p>
        </w:tc>
        <w:tc>
          <w:tcPr>
            <w:tcW w:w="2596" w:type="dxa"/>
            <w:tcBorders>
              <w:top w:val="double" w:sz="4" w:space="0" w:color="auto"/>
              <w:left w:val="double" w:sz="4" w:space="0" w:color="auto"/>
              <w:bottom w:val="double" w:sz="4" w:space="0" w:color="auto"/>
              <w:right w:val="double" w:sz="4" w:space="0" w:color="auto"/>
            </w:tcBorders>
          </w:tcPr>
          <w:p w14:paraId="03A35B32" w14:textId="77777777" w:rsidR="00A4798F" w:rsidRPr="00C36E79" w:rsidRDefault="00A4798F" w:rsidP="00A4798F">
            <w:pPr>
              <w:spacing w:line="360" w:lineRule="auto"/>
              <w:jc w:val="both"/>
              <w:rPr>
                <w:rFonts w:ascii="Montserrat" w:hAnsi="Montserrat" w:cs="Arial"/>
              </w:rPr>
            </w:pPr>
          </w:p>
        </w:tc>
      </w:tr>
      <w:tr w:rsidR="00A4798F" w:rsidRPr="00C36E79" w14:paraId="20DFBFD6" w14:textId="77777777" w:rsidTr="00A4798F">
        <w:trPr>
          <w:trHeight w:val="828"/>
          <w:jc w:val="center"/>
        </w:trPr>
        <w:tc>
          <w:tcPr>
            <w:tcW w:w="3510" w:type="dxa"/>
            <w:tcBorders>
              <w:top w:val="double" w:sz="4" w:space="0" w:color="auto"/>
              <w:left w:val="double" w:sz="4" w:space="0" w:color="auto"/>
              <w:bottom w:val="double" w:sz="4" w:space="0" w:color="auto"/>
              <w:right w:val="double" w:sz="4" w:space="0" w:color="auto"/>
            </w:tcBorders>
          </w:tcPr>
          <w:p w14:paraId="4B078731" w14:textId="77777777" w:rsidR="00A4798F" w:rsidRPr="00C36E79" w:rsidRDefault="00A4798F" w:rsidP="00A4798F">
            <w:pPr>
              <w:spacing w:line="360" w:lineRule="auto"/>
              <w:jc w:val="both"/>
              <w:rPr>
                <w:rFonts w:ascii="Montserrat" w:hAnsi="Montserrat" w:cs="Arial"/>
              </w:rPr>
            </w:pPr>
          </w:p>
          <w:p w14:paraId="7ADA2D47" w14:textId="77777777" w:rsidR="00A4798F" w:rsidRPr="00C36E79" w:rsidRDefault="00A4798F" w:rsidP="00A4798F">
            <w:pPr>
              <w:spacing w:line="360" w:lineRule="auto"/>
              <w:jc w:val="both"/>
              <w:rPr>
                <w:rFonts w:ascii="Montserrat" w:hAnsi="Montserrat" w:cs="Arial"/>
              </w:rPr>
            </w:pPr>
          </w:p>
        </w:tc>
        <w:tc>
          <w:tcPr>
            <w:tcW w:w="3602" w:type="dxa"/>
            <w:tcBorders>
              <w:top w:val="double" w:sz="4" w:space="0" w:color="auto"/>
              <w:left w:val="double" w:sz="4" w:space="0" w:color="auto"/>
              <w:bottom w:val="double" w:sz="4" w:space="0" w:color="auto"/>
              <w:right w:val="double" w:sz="4" w:space="0" w:color="auto"/>
            </w:tcBorders>
          </w:tcPr>
          <w:p w14:paraId="1F07EBC4" w14:textId="77777777" w:rsidR="00A4798F" w:rsidRPr="00C36E79" w:rsidRDefault="00A4798F" w:rsidP="00A4798F">
            <w:pPr>
              <w:spacing w:line="360" w:lineRule="auto"/>
              <w:jc w:val="both"/>
              <w:rPr>
                <w:rFonts w:ascii="Montserrat" w:hAnsi="Montserrat" w:cs="Arial"/>
              </w:rPr>
            </w:pPr>
          </w:p>
        </w:tc>
        <w:tc>
          <w:tcPr>
            <w:tcW w:w="2596" w:type="dxa"/>
            <w:tcBorders>
              <w:top w:val="double" w:sz="4" w:space="0" w:color="auto"/>
              <w:left w:val="double" w:sz="4" w:space="0" w:color="auto"/>
              <w:bottom w:val="double" w:sz="4" w:space="0" w:color="auto"/>
              <w:right w:val="double" w:sz="4" w:space="0" w:color="auto"/>
            </w:tcBorders>
          </w:tcPr>
          <w:p w14:paraId="0DEC7222" w14:textId="77777777" w:rsidR="00A4798F" w:rsidRPr="00C36E79" w:rsidRDefault="00A4798F" w:rsidP="00A4798F">
            <w:pPr>
              <w:spacing w:line="360" w:lineRule="auto"/>
              <w:jc w:val="both"/>
              <w:rPr>
                <w:rFonts w:ascii="Montserrat" w:hAnsi="Montserrat" w:cs="Arial"/>
              </w:rPr>
            </w:pPr>
          </w:p>
          <w:p w14:paraId="42E3311B" w14:textId="77777777" w:rsidR="00A4798F" w:rsidRPr="00C36E79" w:rsidRDefault="00A4798F" w:rsidP="00A4798F">
            <w:pPr>
              <w:spacing w:line="360" w:lineRule="auto"/>
              <w:jc w:val="both"/>
              <w:rPr>
                <w:rFonts w:ascii="Montserrat" w:hAnsi="Montserrat" w:cs="Arial"/>
              </w:rPr>
            </w:pPr>
          </w:p>
        </w:tc>
      </w:tr>
    </w:tbl>
    <w:p w14:paraId="6CC84037" w14:textId="77777777" w:rsidR="006C5CBB" w:rsidRPr="00C36E79" w:rsidRDefault="006C5CBB" w:rsidP="00D80B19">
      <w:pPr>
        <w:spacing w:line="360" w:lineRule="auto"/>
        <w:jc w:val="both"/>
        <w:rPr>
          <w:rFonts w:ascii="Montserrat" w:hAnsi="Montserrat" w:cs="Arial"/>
        </w:rPr>
      </w:pPr>
    </w:p>
    <w:sectPr w:rsidR="006C5CBB" w:rsidRPr="00C36E79" w:rsidSect="00793A33">
      <w:headerReference w:type="default" r:id="rId9"/>
      <w:footerReference w:type="even" r:id="rId10"/>
      <w:footerReference w:type="default" r:id="rId11"/>
      <w:pgSz w:w="12240" w:h="15840"/>
      <w:pgMar w:top="1417" w:right="1701" w:bottom="1417" w:left="1701" w:header="284"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99C9DC" w14:textId="77777777" w:rsidR="007E1ECE" w:rsidRDefault="007E1ECE" w:rsidP="00740F2D">
      <w:r>
        <w:separator/>
      </w:r>
    </w:p>
  </w:endnote>
  <w:endnote w:type="continuationSeparator" w:id="0">
    <w:p w14:paraId="23CF8557" w14:textId="77777777" w:rsidR="007E1ECE" w:rsidRDefault="007E1ECE"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62C4F" w14:textId="77777777" w:rsidR="007E1ECE" w:rsidRDefault="007E1ECE"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7DE7B02" w14:textId="77777777" w:rsidR="007E1ECE" w:rsidRDefault="007E1ECE"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327D7F" w14:textId="77777777" w:rsidR="007E1ECE" w:rsidRDefault="007E1ECE"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4252F">
      <w:rPr>
        <w:rStyle w:val="Nmerodepgina"/>
        <w:noProof/>
      </w:rPr>
      <w:t>15</w:t>
    </w:r>
    <w:r>
      <w:rPr>
        <w:rStyle w:val="Nmerodepgina"/>
      </w:rPr>
      <w:fldChar w:fldCharType="end"/>
    </w:r>
  </w:p>
  <w:p w14:paraId="2E055445" w14:textId="56805244" w:rsidR="007E1ECE" w:rsidRPr="00346A03" w:rsidRDefault="007E1ECE" w:rsidP="004E3D36">
    <w:pPr>
      <w:pStyle w:val="1"/>
      <w:ind w:right="360"/>
      <w:jc w:val="center"/>
      <w:rPr>
        <w:rFonts w:asciiTheme="minorHAnsi" w:hAnsiTheme="minorHAnsi" w:cs="Tahoma"/>
        <w:b w:val="0"/>
        <w:bCs/>
        <w:iCs/>
        <w:sz w:val="22"/>
        <w:szCs w:val="18"/>
        <w:lang w:val="es-MX"/>
      </w:rPr>
    </w:pPr>
    <w:r w:rsidRPr="00346A03">
      <w:rPr>
        <w:rFonts w:asciiTheme="minorHAnsi" w:hAnsiTheme="minorHAnsi" w:cs="Tahoma"/>
        <w:b w:val="0"/>
        <w:bCs/>
        <w:iCs/>
        <w:noProof/>
        <w:sz w:val="22"/>
        <w:szCs w:val="18"/>
        <w:lang w:val="es-MX" w:eastAsia="es-MX"/>
      </w:rPr>
      <mc:AlternateContent>
        <mc:Choice Requires="wps">
          <w:drawing>
            <wp:anchor distT="0" distB="0" distL="114300" distR="114300" simplePos="0" relativeHeight="251659264" behindDoc="0" locked="0" layoutInCell="1" allowOverlap="1" wp14:anchorId="6A5D9AD9" wp14:editId="240A66B4">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7D0C255"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346A03">
      <w:rPr>
        <w:rFonts w:asciiTheme="minorHAnsi" w:hAnsiTheme="minorHAnsi" w:cs="Tahoma"/>
        <w:b w:val="0"/>
        <w:bCs/>
        <w:iCs/>
        <w:sz w:val="22"/>
        <w:szCs w:val="18"/>
      </w:rPr>
      <w:t xml:space="preserve">Acto de junta de Aclaraciones de la Licitación Pública </w:t>
    </w:r>
    <w:r>
      <w:rPr>
        <w:rFonts w:asciiTheme="minorHAnsi" w:hAnsiTheme="minorHAnsi" w:cs="Tahoma"/>
        <w:b w:val="0"/>
        <w:bCs/>
        <w:iCs/>
        <w:sz w:val="22"/>
        <w:szCs w:val="18"/>
      </w:rPr>
      <w:t>Nac</w:t>
    </w:r>
    <w:r w:rsidRPr="00346A03">
      <w:rPr>
        <w:rFonts w:asciiTheme="minorHAnsi" w:hAnsiTheme="minorHAnsi" w:cs="Tahoma"/>
        <w:b w:val="0"/>
        <w:bCs/>
        <w:iCs/>
        <w:sz w:val="22"/>
        <w:szCs w:val="18"/>
      </w:rPr>
      <w:t xml:space="preserve">ional </w:t>
    </w:r>
    <w:r>
      <w:rPr>
        <w:rFonts w:asciiTheme="minorHAnsi" w:hAnsiTheme="minorHAnsi" w:cs="Tahoma"/>
        <w:b w:val="0"/>
        <w:bCs/>
        <w:iCs/>
        <w:sz w:val="22"/>
        <w:szCs w:val="18"/>
      </w:rPr>
      <w:t>OM-CONSOL-102-2022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49D25" w14:textId="77777777" w:rsidR="007E1ECE" w:rsidRDefault="007E1ECE" w:rsidP="00740F2D">
      <w:r>
        <w:separator/>
      </w:r>
    </w:p>
  </w:footnote>
  <w:footnote w:type="continuationSeparator" w:id="0">
    <w:p w14:paraId="3C8821DD" w14:textId="77777777" w:rsidR="007E1ECE" w:rsidRDefault="007E1ECE"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E1FF4" w14:textId="77777777" w:rsidR="007E1ECE" w:rsidRPr="00C36E79" w:rsidRDefault="007E1ECE" w:rsidP="00C64416">
    <w:pPr>
      <w:jc w:val="center"/>
      <w:rPr>
        <w:rFonts w:ascii="Montserrat" w:eastAsia="Times New Roman" w:hAnsi="Montserrat" w:cs="Arial"/>
        <w:b/>
        <w:bCs/>
        <w:sz w:val="22"/>
        <w:szCs w:val="18"/>
        <w:lang w:val="es-ES" w:eastAsia="es-ES"/>
      </w:rPr>
    </w:pPr>
    <w:r>
      <w:rPr>
        <w:rFonts w:ascii="Montserrat" w:eastAsia="Times New Roman" w:hAnsi="Montserrat" w:cs="Arial"/>
        <w:b/>
        <w:bCs/>
        <w:noProof/>
        <w:sz w:val="22"/>
        <w:szCs w:val="18"/>
        <w:lang w:eastAsia="es-MX"/>
      </w:rPr>
      <w:drawing>
        <wp:anchor distT="0" distB="0" distL="114300" distR="114300" simplePos="0" relativeHeight="251704832" behindDoc="1" locked="0" layoutInCell="1" allowOverlap="1" wp14:anchorId="7BDFDB9F" wp14:editId="55F96C8E">
          <wp:simplePos x="0" y="0"/>
          <wp:positionH relativeFrom="column">
            <wp:posOffset>-175260</wp:posOffset>
          </wp:positionH>
          <wp:positionV relativeFrom="paragraph">
            <wp:posOffset>-39370</wp:posOffset>
          </wp:positionV>
          <wp:extent cx="1285875" cy="564115"/>
          <wp:effectExtent l="0" t="0" r="0" b="762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C LogoOficial fondoOscu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5875" cy="564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36E79">
      <w:rPr>
        <w:rFonts w:ascii="Montserrat" w:hAnsi="Montserrat"/>
        <w:b/>
        <w:noProof/>
        <w:sz w:val="22"/>
        <w:szCs w:val="18"/>
        <w:lang w:eastAsia="es-MX"/>
      </w:rPr>
      <w:drawing>
        <wp:anchor distT="0" distB="0" distL="114300" distR="114300" simplePos="0" relativeHeight="251703808" behindDoc="0" locked="0" layoutInCell="1" allowOverlap="1" wp14:anchorId="5CC65EEC" wp14:editId="41346DAF">
          <wp:simplePos x="0" y="0"/>
          <wp:positionH relativeFrom="column">
            <wp:posOffset>5120640</wp:posOffset>
          </wp:positionH>
          <wp:positionV relativeFrom="paragraph">
            <wp:posOffset>-160655</wp:posOffset>
          </wp:positionV>
          <wp:extent cx="609600" cy="768952"/>
          <wp:effectExtent l="0" t="0" r="0" b="0"/>
          <wp:wrapNone/>
          <wp:docPr id="6"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609600" cy="7689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6E79">
      <w:rPr>
        <w:rFonts w:ascii="Montserrat" w:eastAsia="Times New Roman" w:hAnsi="Montserrat" w:cs="Arial"/>
        <w:b/>
        <w:bCs/>
        <w:noProof/>
        <w:sz w:val="22"/>
        <w:szCs w:val="18"/>
        <w:lang w:eastAsia="es-MX"/>
      </w:rPr>
      <mc:AlternateContent>
        <mc:Choice Requires="wps">
          <w:drawing>
            <wp:anchor distT="0" distB="0" distL="114300" distR="114300" simplePos="0" relativeHeight="251658752" behindDoc="0" locked="0" layoutInCell="1" allowOverlap="1" wp14:anchorId="1360A646" wp14:editId="7DD77AC8">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2C223" w14:textId="77777777" w:rsidR="007E1ECE" w:rsidRDefault="007E1ECE"/>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360A646"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8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14:paraId="3E12C223" w14:textId="77777777" w:rsidR="007E1ECE" w:rsidRDefault="007E1ECE"/>
                </w:txbxContent>
              </v:textbox>
            </v:shape>
          </w:pict>
        </mc:Fallback>
      </mc:AlternateContent>
    </w:r>
    <w:r w:rsidRPr="00C36E79">
      <w:rPr>
        <w:rFonts w:ascii="Montserrat" w:eastAsia="Times New Roman" w:hAnsi="Montserrat" w:cs="Arial"/>
        <w:b/>
        <w:bCs/>
        <w:sz w:val="22"/>
        <w:szCs w:val="18"/>
        <w:lang w:val="es-ES" w:eastAsia="es-ES"/>
      </w:rPr>
      <w:t>GOBIERNO DEL ESTADO DE BAJA CALIFORNIA</w:t>
    </w:r>
  </w:p>
  <w:p w14:paraId="1E0CB161" w14:textId="77777777" w:rsidR="007E1ECE" w:rsidRPr="00C36E79" w:rsidRDefault="007E1ECE" w:rsidP="00C64416">
    <w:pPr>
      <w:jc w:val="center"/>
      <w:rPr>
        <w:rFonts w:ascii="Montserrat" w:eastAsia="Times New Roman" w:hAnsi="Montserrat" w:cs="Arial"/>
        <w:bCs/>
        <w:sz w:val="20"/>
        <w:szCs w:val="18"/>
        <w:lang w:val="es-ES" w:eastAsia="es-ES"/>
      </w:rPr>
    </w:pPr>
    <w:r w:rsidRPr="00C36E79">
      <w:rPr>
        <w:rFonts w:ascii="Montserrat" w:eastAsia="Times New Roman" w:hAnsi="Montserrat" w:cs="Arial"/>
        <w:bCs/>
        <w:sz w:val="20"/>
        <w:szCs w:val="18"/>
        <w:lang w:val="es-ES" w:eastAsia="es-ES"/>
      </w:rPr>
      <w:t>COMITÉ DE ADQUISICIONES, ARRENDAMIENTOS Y SERVICIOS DE</w:t>
    </w:r>
    <w:r>
      <w:rPr>
        <w:rFonts w:ascii="Montserrat" w:eastAsia="Times New Roman" w:hAnsi="Montserrat" w:cs="Arial"/>
        <w:bCs/>
        <w:sz w:val="20"/>
        <w:szCs w:val="18"/>
        <w:lang w:val="es-ES" w:eastAsia="es-ES"/>
      </w:rPr>
      <w:t>L</w:t>
    </w:r>
  </w:p>
  <w:p w14:paraId="67FD92A1" w14:textId="77777777" w:rsidR="007E1ECE" w:rsidRPr="00C36E79" w:rsidRDefault="007E1ECE" w:rsidP="00C64416">
    <w:pPr>
      <w:jc w:val="center"/>
      <w:rPr>
        <w:rFonts w:ascii="Montserrat" w:eastAsia="Times New Roman" w:hAnsi="Montserrat" w:cs="Arial"/>
        <w:bCs/>
        <w:sz w:val="22"/>
        <w:szCs w:val="18"/>
        <w:lang w:val="es-ES" w:eastAsia="es-ES"/>
      </w:rPr>
    </w:pPr>
    <w:r>
      <w:rPr>
        <w:rFonts w:ascii="Montserrat" w:eastAsia="Times New Roman" w:hAnsi="Montserrat" w:cs="Arial"/>
        <w:bCs/>
        <w:sz w:val="20"/>
        <w:szCs w:val="18"/>
        <w:lang w:val="es-ES" w:eastAsia="es-ES"/>
      </w:rPr>
      <w:t>P</w:t>
    </w:r>
    <w:r w:rsidRPr="00C36E79">
      <w:rPr>
        <w:rFonts w:ascii="Montserrat" w:eastAsia="Times New Roman" w:hAnsi="Montserrat" w:cs="Arial"/>
        <w:bCs/>
        <w:sz w:val="20"/>
        <w:szCs w:val="18"/>
        <w:lang w:val="es-ES" w:eastAsia="es-ES"/>
      </w:rPr>
      <w:t>O</w:t>
    </w:r>
    <w:r>
      <w:rPr>
        <w:rFonts w:ascii="Montserrat" w:eastAsia="Times New Roman" w:hAnsi="Montserrat" w:cs="Arial"/>
        <w:bCs/>
        <w:sz w:val="20"/>
        <w:szCs w:val="18"/>
        <w:lang w:val="es-ES" w:eastAsia="es-ES"/>
      </w:rPr>
      <w:t>DER EJECUTIVO</w:t>
    </w:r>
    <w:r w:rsidRPr="00C36E79">
      <w:rPr>
        <w:rFonts w:ascii="Montserrat" w:eastAsia="Times New Roman" w:hAnsi="Montserrat" w:cs="Arial"/>
        <w:bCs/>
        <w:sz w:val="20"/>
        <w:szCs w:val="18"/>
        <w:lang w:val="es-ES" w:eastAsia="es-ES"/>
      </w:rPr>
      <w:t xml:space="preserve"> DE GOBIERNO DEL ESTADO DE BAJA CALIFORNIA</w:t>
    </w:r>
  </w:p>
  <w:p w14:paraId="05EF13C4" w14:textId="77777777" w:rsidR="007E1ECE" w:rsidRPr="00A824F5" w:rsidRDefault="007E1ECE"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33152" behindDoc="0" locked="0" layoutInCell="1" allowOverlap="1" wp14:anchorId="4E8E4311" wp14:editId="42AFB91E">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8074AE" id="Conector recto 2"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E3606"/>
    <w:multiLevelType w:val="hybridMultilevel"/>
    <w:tmpl w:val="DFBE018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2">
    <w:nsid w:val="03C96D59"/>
    <w:multiLevelType w:val="hybridMultilevel"/>
    <w:tmpl w:val="13B467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40B3DB1"/>
    <w:multiLevelType w:val="multilevel"/>
    <w:tmpl w:val="2752E91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42E069A"/>
    <w:multiLevelType w:val="hybridMultilevel"/>
    <w:tmpl w:val="1DBACE68"/>
    <w:lvl w:ilvl="0" w:tplc="2AB26DEE">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071B5685"/>
    <w:multiLevelType w:val="hybridMultilevel"/>
    <w:tmpl w:val="4E6E6A4A"/>
    <w:lvl w:ilvl="0" w:tplc="080A000F">
      <w:start w:val="1"/>
      <w:numFmt w:val="decimal"/>
      <w:lvlText w:val="%1."/>
      <w:lvlJc w:val="left"/>
      <w:pPr>
        <w:ind w:left="153" w:hanging="360"/>
      </w:pPr>
    </w:lvl>
    <w:lvl w:ilvl="1" w:tplc="080A0019" w:tentative="1">
      <w:start w:val="1"/>
      <w:numFmt w:val="lowerLetter"/>
      <w:lvlText w:val="%2."/>
      <w:lvlJc w:val="left"/>
      <w:pPr>
        <w:ind w:left="873" w:hanging="360"/>
      </w:pPr>
    </w:lvl>
    <w:lvl w:ilvl="2" w:tplc="080A001B" w:tentative="1">
      <w:start w:val="1"/>
      <w:numFmt w:val="lowerRoman"/>
      <w:lvlText w:val="%3."/>
      <w:lvlJc w:val="right"/>
      <w:pPr>
        <w:ind w:left="1593" w:hanging="180"/>
      </w:pPr>
    </w:lvl>
    <w:lvl w:ilvl="3" w:tplc="080A000F" w:tentative="1">
      <w:start w:val="1"/>
      <w:numFmt w:val="decimal"/>
      <w:lvlText w:val="%4."/>
      <w:lvlJc w:val="left"/>
      <w:pPr>
        <w:ind w:left="2313" w:hanging="360"/>
      </w:pPr>
    </w:lvl>
    <w:lvl w:ilvl="4" w:tplc="080A0019" w:tentative="1">
      <w:start w:val="1"/>
      <w:numFmt w:val="lowerLetter"/>
      <w:lvlText w:val="%5."/>
      <w:lvlJc w:val="left"/>
      <w:pPr>
        <w:ind w:left="3033" w:hanging="360"/>
      </w:pPr>
    </w:lvl>
    <w:lvl w:ilvl="5" w:tplc="080A001B" w:tentative="1">
      <w:start w:val="1"/>
      <w:numFmt w:val="lowerRoman"/>
      <w:lvlText w:val="%6."/>
      <w:lvlJc w:val="right"/>
      <w:pPr>
        <w:ind w:left="3753" w:hanging="180"/>
      </w:pPr>
    </w:lvl>
    <w:lvl w:ilvl="6" w:tplc="080A000F" w:tentative="1">
      <w:start w:val="1"/>
      <w:numFmt w:val="decimal"/>
      <w:lvlText w:val="%7."/>
      <w:lvlJc w:val="left"/>
      <w:pPr>
        <w:ind w:left="4473" w:hanging="360"/>
      </w:pPr>
    </w:lvl>
    <w:lvl w:ilvl="7" w:tplc="080A0019" w:tentative="1">
      <w:start w:val="1"/>
      <w:numFmt w:val="lowerLetter"/>
      <w:lvlText w:val="%8."/>
      <w:lvlJc w:val="left"/>
      <w:pPr>
        <w:ind w:left="5193" w:hanging="360"/>
      </w:pPr>
    </w:lvl>
    <w:lvl w:ilvl="8" w:tplc="080A001B" w:tentative="1">
      <w:start w:val="1"/>
      <w:numFmt w:val="lowerRoman"/>
      <w:lvlText w:val="%9."/>
      <w:lvlJc w:val="right"/>
      <w:pPr>
        <w:ind w:left="5913" w:hanging="180"/>
      </w:pPr>
    </w:lvl>
  </w:abstractNum>
  <w:abstractNum w:abstractNumId="7">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nsid w:val="11FF1794"/>
    <w:multiLevelType w:val="hybridMultilevel"/>
    <w:tmpl w:val="68AACA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50B7B06"/>
    <w:multiLevelType w:val="hybridMultilevel"/>
    <w:tmpl w:val="EF60C87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10">
    <w:nsid w:val="159E73CD"/>
    <w:multiLevelType w:val="hybridMultilevel"/>
    <w:tmpl w:val="0ED0B778"/>
    <w:lvl w:ilvl="0" w:tplc="4A3A09FA">
      <w:start w:val="1"/>
      <w:numFmt w:val="lowerLetter"/>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11">
    <w:nsid w:val="18FA5FF7"/>
    <w:multiLevelType w:val="hybridMultilevel"/>
    <w:tmpl w:val="8E6EAF8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B3C7D87"/>
    <w:multiLevelType w:val="hybridMultilevel"/>
    <w:tmpl w:val="0E1A72D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3">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4">
    <w:nsid w:val="1EE31514"/>
    <w:multiLevelType w:val="hybridMultilevel"/>
    <w:tmpl w:val="FFAE7A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1BB49F2"/>
    <w:multiLevelType w:val="hybridMultilevel"/>
    <w:tmpl w:val="470E4F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2EC5D89"/>
    <w:multiLevelType w:val="hybridMultilevel"/>
    <w:tmpl w:val="1FDA69B2"/>
    <w:lvl w:ilvl="0" w:tplc="70725AC4">
      <w:start w:val="1"/>
      <w:numFmt w:val="decimal"/>
      <w:lvlText w:val="%1."/>
      <w:lvlJc w:val="left"/>
      <w:pPr>
        <w:ind w:left="360" w:hanging="360"/>
      </w:pPr>
      <w:rPr>
        <w:rFonts w:asciiTheme="minorHAnsi" w:hAnsiTheme="minorHAnsi" w:cstheme="minorHAnsi" w:hint="default"/>
        <w:b w:val="0"/>
        <w:color w:val="auto"/>
        <w:sz w:val="20"/>
        <w:szCs w:val="20"/>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7">
    <w:nsid w:val="23DB3907"/>
    <w:multiLevelType w:val="hybridMultilevel"/>
    <w:tmpl w:val="F63630A4"/>
    <w:lvl w:ilvl="0" w:tplc="8FD8F7F8">
      <w:start w:val="1"/>
      <w:numFmt w:val="decimal"/>
      <w:lvlText w:val="%1."/>
      <w:lvlJc w:val="left"/>
      <w:pPr>
        <w:ind w:left="402" w:hanging="284"/>
      </w:pPr>
      <w:rPr>
        <w:rFonts w:ascii="Calibri" w:eastAsia="Calibri" w:hAnsi="Calibri" w:cs="Calibri" w:hint="default"/>
        <w:w w:val="100"/>
        <w:sz w:val="22"/>
        <w:szCs w:val="22"/>
        <w:lang w:val="es-ES" w:eastAsia="en-US" w:bidi="ar-SA"/>
      </w:rPr>
    </w:lvl>
    <w:lvl w:ilvl="1" w:tplc="6E341B80">
      <w:numFmt w:val="bullet"/>
      <w:lvlText w:val="o"/>
      <w:lvlJc w:val="left"/>
      <w:pPr>
        <w:ind w:left="685" w:hanging="284"/>
      </w:pPr>
      <w:rPr>
        <w:rFonts w:ascii="Courier New" w:eastAsia="Courier New" w:hAnsi="Courier New" w:cs="Courier New" w:hint="default"/>
        <w:w w:val="100"/>
        <w:sz w:val="22"/>
        <w:szCs w:val="22"/>
        <w:lang w:val="es-ES" w:eastAsia="en-US" w:bidi="ar-SA"/>
      </w:rPr>
    </w:lvl>
    <w:lvl w:ilvl="2" w:tplc="742AE55C">
      <w:numFmt w:val="bullet"/>
      <w:lvlText w:val="•"/>
      <w:lvlJc w:val="left"/>
      <w:pPr>
        <w:ind w:left="1675" w:hanging="284"/>
      </w:pPr>
      <w:rPr>
        <w:rFonts w:hint="default"/>
        <w:lang w:val="es-ES" w:eastAsia="en-US" w:bidi="ar-SA"/>
      </w:rPr>
    </w:lvl>
    <w:lvl w:ilvl="3" w:tplc="9DAC4340">
      <w:numFmt w:val="bullet"/>
      <w:lvlText w:val="•"/>
      <w:lvlJc w:val="left"/>
      <w:pPr>
        <w:ind w:left="2671" w:hanging="284"/>
      </w:pPr>
      <w:rPr>
        <w:rFonts w:hint="default"/>
        <w:lang w:val="es-ES" w:eastAsia="en-US" w:bidi="ar-SA"/>
      </w:rPr>
    </w:lvl>
    <w:lvl w:ilvl="4" w:tplc="6ED0B066">
      <w:numFmt w:val="bullet"/>
      <w:lvlText w:val="•"/>
      <w:lvlJc w:val="left"/>
      <w:pPr>
        <w:ind w:left="3666" w:hanging="284"/>
      </w:pPr>
      <w:rPr>
        <w:rFonts w:hint="default"/>
        <w:lang w:val="es-ES" w:eastAsia="en-US" w:bidi="ar-SA"/>
      </w:rPr>
    </w:lvl>
    <w:lvl w:ilvl="5" w:tplc="D15EC33C">
      <w:numFmt w:val="bullet"/>
      <w:lvlText w:val="•"/>
      <w:lvlJc w:val="left"/>
      <w:pPr>
        <w:ind w:left="4662" w:hanging="284"/>
      </w:pPr>
      <w:rPr>
        <w:rFonts w:hint="default"/>
        <w:lang w:val="es-ES" w:eastAsia="en-US" w:bidi="ar-SA"/>
      </w:rPr>
    </w:lvl>
    <w:lvl w:ilvl="6" w:tplc="4FB0722A">
      <w:numFmt w:val="bullet"/>
      <w:lvlText w:val="•"/>
      <w:lvlJc w:val="left"/>
      <w:pPr>
        <w:ind w:left="5657" w:hanging="284"/>
      </w:pPr>
      <w:rPr>
        <w:rFonts w:hint="default"/>
        <w:lang w:val="es-ES" w:eastAsia="en-US" w:bidi="ar-SA"/>
      </w:rPr>
    </w:lvl>
    <w:lvl w:ilvl="7" w:tplc="323CB484">
      <w:numFmt w:val="bullet"/>
      <w:lvlText w:val="•"/>
      <w:lvlJc w:val="left"/>
      <w:pPr>
        <w:ind w:left="6653" w:hanging="284"/>
      </w:pPr>
      <w:rPr>
        <w:rFonts w:hint="default"/>
        <w:lang w:val="es-ES" w:eastAsia="en-US" w:bidi="ar-SA"/>
      </w:rPr>
    </w:lvl>
    <w:lvl w:ilvl="8" w:tplc="A02C693E">
      <w:numFmt w:val="bullet"/>
      <w:lvlText w:val="•"/>
      <w:lvlJc w:val="left"/>
      <w:pPr>
        <w:ind w:left="7648" w:hanging="284"/>
      </w:pPr>
      <w:rPr>
        <w:rFonts w:hint="default"/>
        <w:lang w:val="es-ES" w:eastAsia="en-US" w:bidi="ar-SA"/>
      </w:rPr>
    </w:lvl>
  </w:abstractNum>
  <w:abstractNum w:abstractNumId="18">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03F2D4A"/>
    <w:multiLevelType w:val="hybridMultilevel"/>
    <w:tmpl w:val="3E6AE9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97D3B91"/>
    <w:multiLevelType w:val="multilevel"/>
    <w:tmpl w:val="B94E9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39BC0DCA"/>
    <w:multiLevelType w:val="hybridMultilevel"/>
    <w:tmpl w:val="4ECC779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BB96421"/>
    <w:multiLevelType w:val="hybridMultilevel"/>
    <w:tmpl w:val="36DA999A"/>
    <w:lvl w:ilvl="0" w:tplc="407C6AA2">
      <w:start w:val="1"/>
      <w:numFmt w:val="decimal"/>
      <w:lvlText w:val="%1."/>
      <w:lvlJc w:val="left"/>
      <w:pPr>
        <w:ind w:left="720" w:hanging="360"/>
      </w:pPr>
      <w:rPr>
        <w:b w:val="0"/>
        <w:bCs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BBD0356"/>
    <w:multiLevelType w:val="hybridMultilevel"/>
    <w:tmpl w:val="173252B8"/>
    <w:lvl w:ilvl="0" w:tplc="080A000F">
      <w:start w:val="1"/>
      <w:numFmt w:val="decimal"/>
      <w:lvlText w:val="%1."/>
      <w:lvlJc w:val="left"/>
      <w:pPr>
        <w:ind w:left="78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14950DE"/>
    <w:multiLevelType w:val="hybridMultilevel"/>
    <w:tmpl w:val="63D0AB4A"/>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6">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4C867805"/>
    <w:multiLevelType w:val="hybridMultilevel"/>
    <w:tmpl w:val="597EAA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DA91D52"/>
    <w:multiLevelType w:val="hybridMultilevel"/>
    <w:tmpl w:val="17848644"/>
    <w:lvl w:ilvl="0" w:tplc="080A0001">
      <w:start w:val="1"/>
      <w:numFmt w:val="bullet"/>
      <w:lvlText w:val=""/>
      <w:lvlJc w:val="left"/>
      <w:pPr>
        <w:ind w:left="1222" w:hanging="360"/>
      </w:pPr>
      <w:rPr>
        <w:rFonts w:ascii="Symbol" w:hAnsi="Symbol" w:hint="default"/>
      </w:rPr>
    </w:lvl>
    <w:lvl w:ilvl="1" w:tplc="080A0003">
      <w:start w:val="1"/>
      <w:numFmt w:val="bullet"/>
      <w:lvlText w:val="o"/>
      <w:lvlJc w:val="left"/>
      <w:pPr>
        <w:ind w:left="1942" w:hanging="360"/>
      </w:pPr>
      <w:rPr>
        <w:rFonts w:ascii="Courier New" w:hAnsi="Courier New" w:cs="Courier New" w:hint="default"/>
      </w:rPr>
    </w:lvl>
    <w:lvl w:ilvl="2" w:tplc="080A0005">
      <w:start w:val="1"/>
      <w:numFmt w:val="bullet"/>
      <w:lvlText w:val=""/>
      <w:lvlJc w:val="left"/>
      <w:pPr>
        <w:ind w:left="2662" w:hanging="360"/>
      </w:pPr>
      <w:rPr>
        <w:rFonts w:ascii="Wingdings" w:hAnsi="Wingdings" w:hint="default"/>
      </w:rPr>
    </w:lvl>
    <w:lvl w:ilvl="3" w:tplc="080A0001">
      <w:start w:val="1"/>
      <w:numFmt w:val="bullet"/>
      <w:lvlText w:val=""/>
      <w:lvlJc w:val="left"/>
      <w:pPr>
        <w:ind w:left="3382" w:hanging="360"/>
      </w:pPr>
      <w:rPr>
        <w:rFonts w:ascii="Symbol" w:hAnsi="Symbol" w:hint="default"/>
      </w:rPr>
    </w:lvl>
    <w:lvl w:ilvl="4" w:tplc="080A0003">
      <w:start w:val="1"/>
      <w:numFmt w:val="bullet"/>
      <w:lvlText w:val="o"/>
      <w:lvlJc w:val="left"/>
      <w:pPr>
        <w:ind w:left="4102" w:hanging="360"/>
      </w:pPr>
      <w:rPr>
        <w:rFonts w:ascii="Courier New" w:hAnsi="Courier New" w:cs="Courier New" w:hint="default"/>
      </w:rPr>
    </w:lvl>
    <w:lvl w:ilvl="5" w:tplc="080A0005">
      <w:start w:val="1"/>
      <w:numFmt w:val="bullet"/>
      <w:lvlText w:val=""/>
      <w:lvlJc w:val="left"/>
      <w:pPr>
        <w:ind w:left="4822" w:hanging="360"/>
      </w:pPr>
      <w:rPr>
        <w:rFonts w:ascii="Wingdings" w:hAnsi="Wingdings" w:hint="default"/>
      </w:rPr>
    </w:lvl>
    <w:lvl w:ilvl="6" w:tplc="080A0001">
      <w:start w:val="1"/>
      <w:numFmt w:val="bullet"/>
      <w:lvlText w:val=""/>
      <w:lvlJc w:val="left"/>
      <w:pPr>
        <w:ind w:left="5542" w:hanging="360"/>
      </w:pPr>
      <w:rPr>
        <w:rFonts w:ascii="Symbol" w:hAnsi="Symbol" w:hint="default"/>
      </w:rPr>
    </w:lvl>
    <w:lvl w:ilvl="7" w:tplc="080A0003">
      <w:start w:val="1"/>
      <w:numFmt w:val="bullet"/>
      <w:lvlText w:val="o"/>
      <w:lvlJc w:val="left"/>
      <w:pPr>
        <w:ind w:left="6262" w:hanging="360"/>
      </w:pPr>
      <w:rPr>
        <w:rFonts w:ascii="Courier New" w:hAnsi="Courier New" w:cs="Courier New" w:hint="default"/>
      </w:rPr>
    </w:lvl>
    <w:lvl w:ilvl="8" w:tplc="080A0005">
      <w:start w:val="1"/>
      <w:numFmt w:val="bullet"/>
      <w:lvlText w:val=""/>
      <w:lvlJc w:val="left"/>
      <w:pPr>
        <w:ind w:left="6982" w:hanging="360"/>
      </w:pPr>
      <w:rPr>
        <w:rFonts w:ascii="Wingdings" w:hAnsi="Wingdings" w:hint="default"/>
      </w:rPr>
    </w:lvl>
  </w:abstractNum>
  <w:abstractNum w:abstractNumId="29">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0533DCA"/>
    <w:multiLevelType w:val="singleLevel"/>
    <w:tmpl w:val="0C0A0001"/>
    <w:lvl w:ilvl="0">
      <w:start w:val="1"/>
      <w:numFmt w:val="bullet"/>
      <w:lvlText w:val=""/>
      <w:lvlJc w:val="left"/>
      <w:pPr>
        <w:ind w:left="360" w:hanging="360"/>
      </w:pPr>
      <w:rPr>
        <w:rFonts w:ascii="Symbol" w:hAnsi="Symbol" w:hint="default"/>
      </w:rPr>
    </w:lvl>
  </w:abstractNum>
  <w:abstractNum w:abstractNumId="31">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44F3339"/>
    <w:multiLevelType w:val="hybridMultilevel"/>
    <w:tmpl w:val="BED0A88C"/>
    <w:lvl w:ilvl="0" w:tplc="080A0017">
      <w:start w:val="1"/>
      <w:numFmt w:val="lowerLetter"/>
      <w:lvlText w:val="%1)"/>
      <w:lvlJc w:val="left"/>
      <w:pPr>
        <w:ind w:left="1222" w:hanging="360"/>
      </w:pPr>
    </w:lvl>
    <w:lvl w:ilvl="1" w:tplc="080A0019">
      <w:start w:val="1"/>
      <w:numFmt w:val="lowerLetter"/>
      <w:lvlText w:val="%2."/>
      <w:lvlJc w:val="left"/>
      <w:pPr>
        <w:ind w:left="1942" w:hanging="360"/>
      </w:pPr>
    </w:lvl>
    <w:lvl w:ilvl="2" w:tplc="080A001B">
      <w:start w:val="1"/>
      <w:numFmt w:val="lowerRoman"/>
      <w:lvlText w:val="%3."/>
      <w:lvlJc w:val="right"/>
      <w:pPr>
        <w:ind w:left="2662" w:hanging="180"/>
      </w:pPr>
    </w:lvl>
    <w:lvl w:ilvl="3" w:tplc="080A000F">
      <w:start w:val="1"/>
      <w:numFmt w:val="decimal"/>
      <w:lvlText w:val="%4."/>
      <w:lvlJc w:val="left"/>
      <w:pPr>
        <w:ind w:left="3382" w:hanging="360"/>
      </w:pPr>
    </w:lvl>
    <w:lvl w:ilvl="4" w:tplc="080A0019">
      <w:start w:val="1"/>
      <w:numFmt w:val="lowerLetter"/>
      <w:lvlText w:val="%5."/>
      <w:lvlJc w:val="left"/>
      <w:pPr>
        <w:ind w:left="4102" w:hanging="360"/>
      </w:pPr>
    </w:lvl>
    <w:lvl w:ilvl="5" w:tplc="080A001B">
      <w:start w:val="1"/>
      <w:numFmt w:val="lowerRoman"/>
      <w:lvlText w:val="%6."/>
      <w:lvlJc w:val="right"/>
      <w:pPr>
        <w:ind w:left="4822" w:hanging="180"/>
      </w:pPr>
    </w:lvl>
    <w:lvl w:ilvl="6" w:tplc="080A000F">
      <w:start w:val="1"/>
      <w:numFmt w:val="decimal"/>
      <w:lvlText w:val="%7."/>
      <w:lvlJc w:val="left"/>
      <w:pPr>
        <w:ind w:left="5542" w:hanging="360"/>
      </w:pPr>
    </w:lvl>
    <w:lvl w:ilvl="7" w:tplc="080A0019">
      <w:start w:val="1"/>
      <w:numFmt w:val="lowerLetter"/>
      <w:lvlText w:val="%8."/>
      <w:lvlJc w:val="left"/>
      <w:pPr>
        <w:ind w:left="6262" w:hanging="360"/>
      </w:pPr>
    </w:lvl>
    <w:lvl w:ilvl="8" w:tplc="080A001B">
      <w:start w:val="1"/>
      <w:numFmt w:val="lowerRoman"/>
      <w:lvlText w:val="%9."/>
      <w:lvlJc w:val="right"/>
      <w:pPr>
        <w:ind w:left="6982" w:hanging="180"/>
      </w:pPr>
    </w:lvl>
  </w:abstractNum>
  <w:abstractNum w:abstractNumId="33">
    <w:nsid w:val="5EF81804"/>
    <w:multiLevelType w:val="hybridMultilevel"/>
    <w:tmpl w:val="EC74A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633F2A6A"/>
    <w:multiLevelType w:val="hybridMultilevel"/>
    <w:tmpl w:val="1624A02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5">
    <w:nsid w:val="657A40F0"/>
    <w:multiLevelType w:val="hybridMultilevel"/>
    <w:tmpl w:val="D12AC2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6C67895"/>
    <w:multiLevelType w:val="hybridMultilevel"/>
    <w:tmpl w:val="E2AA3CC0"/>
    <w:lvl w:ilvl="0" w:tplc="0452383E">
      <w:start w:val="1"/>
      <w:numFmt w:val="decimal"/>
      <w:lvlText w:val="%1."/>
      <w:lvlJc w:val="left"/>
      <w:pPr>
        <w:ind w:left="720" w:hanging="360"/>
      </w:pPr>
      <w:rPr>
        <w:rFonts w:hint="default"/>
        <w:sz w:val="22"/>
        <w:szCs w:val="2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EC5557B"/>
    <w:multiLevelType w:val="hybridMultilevel"/>
    <w:tmpl w:val="2DF437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6F1A193D"/>
    <w:multiLevelType w:val="multilevel"/>
    <w:tmpl w:val="E9562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702A5A56"/>
    <w:multiLevelType w:val="hybridMultilevel"/>
    <w:tmpl w:val="A9CCAA70"/>
    <w:lvl w:ilvl="0" w:tplc="D772E95C">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1EA66C6"/>
    <w:multiLevelType w:val="hybridMultilevel"/>
    <w:tmpl w:val="666CD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753240"/>
    <w:multiLevelType w:val="hybridMultilevel"/>
    <w:tmpl w:val="1F788B0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2">
    <w:nsid w:val="7957645A"/>
    <w:multiLevelType w:val="hybridMultilevel"/>
    <w:tmpl w:val="40289D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D0D2BE3"/>
    <w:multiLevelType w:val="hybridMultilevel"/>
    <w:tmpl w:val="CE2C24E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7FA41737"/>
    <w:multiLevelType w:val="hybridMultilevel"/>
    <w:tmpl w:val="D50835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0"/>
  </w:num>
  <w:num w:numId="2">
    <w:abstractNumId w:val="10"/>
  </w:num>
  <w:num w:numId="3">
    <w:abstractNumId w:val="9"/>
  </w:num>
  <w:num w:numId="4">
    <w:abstractNumId w:val="40"/>
  </w:num>
  <w:num w:numId="5">
    <w:abstractNumId w:val="0"/>
  </w:num>
  <w:num w:numId="6">
    <w:abstractNumId w:val="25"/>
  </w:num>
  <w:num w:numId="7">
    <w:abstractNumId w:val="24"/>
  </w:num>
  <w:num w:numId="8">
    <w:abstractNumId w:val="23"/>
  </w:num>
  <w:num w:numId="9">
    <w:abstractNumId w:val="11"/>
  </w:num>
  <w:num w:numId="10">
    <w:abstractNumId w:val="4"/>
  </w:num>
  <w:num w:numId="11">
    <w:abstractNumId w:val="19"/>
  </w:num>
  <w:num w:numId="12">
    <w:abstractNumId w:val="17"/>
  </w:num>
  <w:num w:numId="13">
    <w:abstractNumId w:val="3"/>
  </w:num>
  <w:num w:numId="14">
    <w:abstractNumId w:val="22"/>
  </w:num>
  <w:num w:numId="15">
    <w:abstractNumId w:val="42"/>
  </w:num>
  <w:num w:numId="16">
    <w:abstractNumId w:val="43"/>
  </w:num>
  <w:num w:numId="17">
    <w:abstractNumId w:val="6"/>
  </w:num>
  <w:num w:numId="18">
    <w:abstractNumId w:val="34"/>
  </w:num>
  <w:num w:numId="19">
    <w:abstractNumId w:val="38"/>
  </w:num>
  <w:num w:numId="20">
    <w:abstractNumId w:val="31"/>
  </w:num>
  <w:num w:numId="21">
    <w:abstractNumId w:val="21"/>
  </w:num>
  <w:num w:numId="22">
    <w:abstractNumId w:val="39"/>
  </w:num>
  <w:num w:numId="23">
    <w:abstractNumId w:val="37"/>
  </w:num>
  <w:num w:numId="24">
    <w:abstractNumId w:val="14"/>
  </w:num>
  <w:num w:numId="25">
    <w:abstractNumId w:val="12"/>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16"/>
  </w:num>
  <w:num w:numId="29">
    <w:abstractNumId w:val="44"/>
  </w:num>
  <w:num w:numId="30">
    <w:abstractNumId w:val="2"/>
  </w:num>
  <w:num w:numId="31">
    <w:abstractNumId w:val="7"/>
  </w:num>
  <w:num w:numId="32">
    <w:abstractNumId w:val="29"/>
  </w:num>
  <w:num w:numId="33">
    <w:abstractNumId w:val="13"/>
  </w:num>
  <w:num w:numId="34">
    <w:abstractNumId w:val="26"/>
  </w:num>
  <w:num w:numId="35">
    <w:abstractNumId w:val="5"/>
  </w:num>
  <w:num w:numId="36">
    <w:abstractNumId w:val="1"/>
  </w:num>
  <w:num w:numId="37">
    <w:abstractNumId w:val="18"/>
  </w:num>
  <w:num w:numId="38">
    <w:abstractNumId w:val="27"/>
  </w:num>
  <w:num w:numId="39">
    <w:abstractNumId w:val="35"/>
  </w:num>
  <w:num w:numId="40">
    <w:abstractNumId w:val="8"/>
  </w:num>
  <w:num w:numId="41">
    <w:abstractNumId w:val="15"/>
  </w:num>
  <w:num w:numId="42">
    <w:abstractNumId w:val="30"/>
  </w:num>
  <w:num w:numId="43">
    <w:abstractNumId w:val="41"/>
  </w:num>
  <w:num w:numId="44">
    <w:abstractNumId w:val="36"/>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1E77"/>
    <w:rsid w:val="0000548D"/>
    <w:rsid w:val="000061CE"/>
    <w:rsid w:val="00007ADE"/>
    <w:rsid w:val="00010A67"/>
    <w:rsid w:val="00010DBF"/>
    <w:rsid w:val="0001223D"/>
    <w:rsid w:val="00012D50"/>
    <w:rsid w:val="000136F0"/>
    <w:rsid w:val="0001373B"/>
    <w:rsid w:val="000139A7"/>
    <w:rsid w:val="00015176"/>
    <w:rsid w:val="00027609"/>
    <w:rsid w:val="00034BCF"/>
    <w:rsid w:val="0005022E"/>
    <w:rsid w:val="000531FD"/>
    <w:rsid w:val="00056CA2"/>
    <w:rsid w:val="00063A3A"/>
    <w:rsid w:val="000713EC"/>
    <w:rsid w:val="00074A2B"/>
    <w:rsid w:val="00081CB9"/>
    <w:rsid w:val="000835A4"/>
    <w:rsid w:val="00092295"/>
    <w:rsid w:val="00094B24"/>
    <w:rsid w:val="0009543F"/>
    <w:rsid w:val="00095571"/>
    <w:rsid w:val="000978B0"/>
    <w:rsid w:val="000A06C8"/>
    <w:rsid w:val="000B3428"/>
    <w:rsid w:val="000B3EAA"/>
    <w:rsid w:val="000C4687"/>
    <w:rsid w:val="000C4980"/>
    <w:rsid w:val="000D191B"/>
    <w:rsid w:val="000D74A4"/>
    <w:rsid w:val="000E04A9"/>
    <w:rsid w:val="000E2ED6"/>
    <w:rsid w:val="000E3084"/>
    <w:rsid w:val="000E4FF8"/>
    <w:rsid w:val="000F58DE"/>
    <w:rsid w:val="001130A9"/>
    <w:rsid w:val="0011404C"/>
    <w:rsid w:val="00115C73"/>
    <w:rsid w:val="001208E7"/>
    <w:rsid w:val="0013049F"/>
    <w:rsid w:val="0013474C"/>
    <w:rsid w:val="00135460"/>
    <w:rsid w:val="00142220"/>
    <w:rsid w:val="00143FA5"/>
    <w:rsid w:val="00151EEF"/>
    <w:rsid w:val="00155D31"/>
    <w:rsid w:val="0016153D"/>
    <w:rsid w:val="00163F30"/>
    <w:rsid w:val="00164D22"/>
    <w:rsid w:val="00165DFA"/>
    <w:rsid w:val="00166596"/>
    <w:rsid w:val="0016784B"/>
    <w:rsid w:val="00170189"/>
    <w:rsid w:val="0017276C"/>
    <w:rsid w:val="00181F81"/>
    <w:rsid w:val="001822BF"/>
    <w:rsid w:val="001837FF"/>
    <w:rsid w:val="00187ED3"/>
    <w:rsid w:val="001903C7"/>
    <w:rsid w:val="00191EE1"/>
    <w:rsid w:val="0019604C"/>
    <w:rsid w:val="00196147"/>
    <w:rsid w:val="001A15F8"/>
    <w:rsid w:val="001A4061"/>
    <w:rsid w:val="001A6076"/>
    <w:rsid w:val="001A7BBB"/>
    <w:rsid w:val="001B0DA9"/>
    <w:rsid w:val="001B13D1"/>
    <w:rsid w:val="001B346A"/>
    <w:rsid w:val="001B7681"/>
    <w:rsid w:val="001C1B6F"/>
    <w:rsid w:val="001C215A"/>
    <w:rsid w:val="001C2313"/>
    <w:rsid w:val="001C2BE9"/>
    <w:rsid w:val="001C5259"/>
    <w:rsid w:val="001C5D96"/>
    <w:rsid w:val="001D0555"/>
    <w:rsid w:val="001D0AF2"/>
    <w:rsid w:val="001D29EE"/>
    <w:rsid w:val="001D4EE9"/>
    <w:rsid w:val="001D5ACD"/>
    <w:rsid w:val="001E342B"/>
    <w:rsid w:val="001E4451"/>
    <w:rsid w:val="001E59A4"/>
    <w:rsid w:val="001E5E0F"/>
    <w:rsid w:val="001F2BA5"/>
    <w:rsid w:val="001F3527"/>
    <w:rsid w:val="001F43AB"/>
    <w:rsid w:val="002053C1"/>
    <w:rsid w:val="002123A9"/>
    <w:rsid w:val="00216378"/>
    <w:rsid w:val="00216634"/>
    <w:rsid w:val="002176B5"/>
    <w:rsid w:val="00217F22"/>
    <w:rsid w:val="00220492"/>
    <w:rsid w:val="00223893"/>
    <w:rsid w:val="00225910"/>
    <w:rsid w:val="00226B32"/>
    <w:rsid w:val="00227E31"/>
    <w:rsid w:val="00227F11"/>
    <w:rsid w:val="0023085A"/>
    <w:rsid w:val="00237E61"/>
    <w:rsid w:val="00241881"/>
    <w:rsid w:val="00266260"/>
    <w:rsid w:val="002701E7"/>
    <w:rsid w:val="00274792"/>
    <w:rsid w:val="002828CD"/>
    <w:rsid w:val="00283A64"/>
    <w:rsid w:val="002871B5"/>
    <w:rsid w:val="00292122"/>
    <w:rsid w:val="0029300B"/>
    <w:rsid w:val="00294B5C"/>
    <w:rsid w:val="00296CB3"/>
    <w:rsid w:val="00297984"/>
    <w:rsid w:val="002A00B2"/>
    <w:rsid w:val="002A0208"/>
    <w:rsid w:val="002A2808"/>
    <w:rsid w:val="002A4194"/>
    <w:rsid w:val="002A45F4"/>
    <w:rsid w:val="002B529D"/>
    <w:rsid w:val="002C5E1A"/>
    <w:rsid w:val="002D0F76"/>
    <w:rsid w:val="002D3DC3"/>
    <w:rsid w:val="002D461A"/>
    <w:rsid w:val="002E16F3"/>
    <w:rsid w:val="002E3B4F"/>
    <w:rsid w:val="002E47DE"/>
    <w:rsid w:val="002E4C2B"/>
    <w:rsid w:val="002E58CC"/>
    <w:rsid w:val="002E7C01"/>
    <w:rsid w:val="002F0444"/>
    <w:rsid w:val="002F0A27"/>
    <w:rsid w:val="002F1AA9"/>
    <w:rsid w:val="002F43D7"/>
    <w:rsid w:val="002F64A7"/>
    <w:rsid w:val="00300604"/>
    <w:rsid w:val="00300B9C"/>
    <w:rsid w:val="00301E69"/>
    <w:rsid w:val="003021D8"/>
    <w:rsid w:val="0030229C"/>
    <w:rsid w:val="0030466E"/>
    <w:rsid w:val="00305A87"/>
    <w:rsid w:val="00311200"/>
    <w:rsid w:val="00322F05"/>
    <w:rsid w:val="003265F5"/>
    <w:rsid w:val="00327976"/>
    <w:rsid w:val="003325B1"/>
    <w:rsid w:val="00333B34"/>
    <w:rsid w:val="00334C92"/>
    <w:rsid w:val="00336712"/>
    <w:rsid w:val="00336D5B"/>
    <w:rsid w:val="0034051A"/>
    <w:rsid w:val="0034252F"/>
    <w:rsid w:val="003462F8"/>
    <w:rsid w:val="00346A03"/>
    <w:rsid w:val="0035165D"/>
    <w:rsid w:val="0035239F"/>
    <w:rsid w:val="00354CB1"/>
    <w:rsid w:val="0035636A"/>
    <w:rsid w:val="003577AA"/>
    <w:rsid w:val="0036074F"/>
    <w:rsid w:val="00362524"/>
    <w:rsid w:val="00363828"/>
    <w:rsid w:val="003703D2"/>
    <w:rsid w:val="003706E2"/>
    <w:rsid w:val="0037236E"/>
    <w:rsid w:val="00375C6D"/>
    <w:rsid w:val="003760F4"/>
    <w:rsid w:val="00380D7C"/>
    <w:rsid w:val="00381C07"/>
    <w:rsid w:val="00382F9D"/>
    <w:rsid w:val="00383763"/>
    <w:rsid w:val="00384932"/>
    <w:rsid w:val="0038514A"/>
    <w:rsid w:val="003855EF"/>
    <w:rsid w:val="003866FA"/>
    <w:rsid w:val="00386C47"/>
    <w:rsid w:val="0039094F"/>
    <w:rsid w:val="00392782"/>
    <w:rsid w:val="003946E5"/>
    <w:rsid w:val="00395BAF"/>
    <w:rsid w:val="003A3358"/>
    <w:rsid w:val="003A71DF"/>
    <w:rsid w:val="003B36B1"/>
    <w:rsid w:val="003B4625"/>
    <w:rsid w:val="003C0792"/>
    <w:rsid w:val="003D14DC"/>
    <w:rsid w:val="003D3059"/>
    <w:rsid w:val="003D319F"/>
    <w:rsid w:val="003D74E7"/>
    <w:rsid w:val="003E16FD"/>
    <w:rsid w:val="003E2C7D"/>
    <w:rsid w:val="003E340D"/>
    <w:rsid w:val="003F0F52"/>
    <w:rsid w:val="003F1983"/>
    <w:rsid w:val="00400058"/>
    <w:rsid w:val="00400F7C"/>
    <w:rsid w:val="00404292"/>
    <w:rsid w:val="00410466"/>
    <w:rsid w:val="00411441"/>
    <w:rsid w:val="00413479"/>
    <w:rsid w:val="004146ED"/>
    <w:rsid w:val="0042193F"/>
    <w:rsid w:val="00426EDC"/>
    <w:rsid w:val="004315F6"/>
    <w:rsid w:val="00440C6D"/>
    <w:rsid w:val="00441019"/>
    <w:rsid w:val="00442C93"/>
    <w:rsid w:val="00445600"/>
    <w:rsid w:val="004472C3"/>
    <w:rsid w:val="00447C55"/>
    <w:rsid w:val="0045391B"/>
    <w:rsid w:val="0045474B"/>
    <w:rsid w:val="0046522E"/>
    <w:rsid w:val="004701ED"/>
    <w:rsid w:val="00471445"/>
    <w:rsid w:val="004728CE"/>
    <w:rsid w:val="0049073E"/>
    <w:rsid w:val="0049136D"/>
    <w:rsid w:val="0049264F"/>
    <w:rsid w:val="004A3B42"/>
    <w:rsid w:val="004A4864"/>
    <w:rsid w:val="004A77FC"/>
    <w:rsid w:val="004B2526"/>
    <w:rsid w:val="004B486B"/>
    <w:rsid w:val="004B571D"/>
    <w:rsid w:val="004C3850"/>
    <w:rsid w:val="004D5CDF"/>
    <w:rsid w:val="004D6070"/>
    <w:rsid w:val="004D7439"/>
    <w:rsid w:val="004E195F"/>
    <w:rsid w:val="004E25E5"/>
    <w:rsid w:val="004E3D36"/>
    <w:rsid w:val="004E4AD0"/>
    <w:rsid w:val="004E6EB9"/>
    <w:rsid w:val="004F3CEC"/>
    <w:rsid w:val="004F62DB"/>
    <w:rsid w:val="004F7D15"/>
    <w:rsid w:val="00504CF4"/>
    <w:rsid w:val="0051320C"/>
    <w:rsid w:val="00513EC5"/>
    <w:rsid w:val="00521FBF"/>
    <w:rsid w:val="005300E0"/>
    <w:rsid w:val="00532ABD"/>
    <w:rsid w:val="005471D2"/>
    <w:rsid w:val="00547453"/>
    <w:rsid w:val="00553B39"/>
    <w:rsid w:val="00553E22"/>
    <w:rsid w:val="00554117"/>
    <w:rsid w:val="00554CF7"/>
    <w:rsid w:val="00561E16"/>
    <w:rsid w:val="00562200"/>
    <w:rsid w:val="00570B4C"/>
    <w:rsid w:val="00574D1A"/>
    <w:rsid w:val="005762CC"/>
    <w:rsid w:val="005827C8"/>
    <w:rsid w:val="0058350B"/>
    <w:rsid w:val="005857E2"/>
    <w:rsid w:val="00591EE7"/>
    <w:rsid w:val="00596B71"/>
    <w:rsid w:val="00596DB5"/>
    <w:rsid w:val="00596F93"/>
    <w:rsid w:val="005C72B9"/>
    <w:rsid w:val="005D2A83"/>
    <w:rsid w:val="005D38E8"/>
    <w:rsid w:val="005E19E5"/>
    <w:rsid w:val="005E6747"/>
    <w:rsid w:val="005E7DDC"/>
    <w:rsid w:val="005F448E"/>
    <w:rsid w:val="005F649B"/>
    <w:rsid w:val="005F7F84"/>
    <w:rsid w:val="00604AE3"/>
    <w:rsid w:val="00610D41"/>
    <w:rsid w:val="00613515"/>
    <w:rsid w:val="00613C32"/>
    <w:rsid w:val="00625C34"/>
    <w:rsid w:val="00631784"/>
    <w:rsid w:val="006367EA"/>
    <w:rsid w:val="00636F25"/>
    <w:rsid w:val="006374C3"/>
    <w:rsid w:val="0064024A"/>
    <w:rsid w:val="00642457"/>
    <w:rsid w:val="00643E1F"/>
    <w:rsid w:val="00644B4E"/>
    <w:rsid w:val="00647EF1"/>
    <w:rsid w:val="006525A9"/>
    <w:rsid w:val="00657395"/>
    <w:rsid w:val="00657F69"/>
    <w:rsid w:val="00660407"/>
    <w:rsid w:val="006612DD"/>
    <w:rsid w:val="00662332"/>
    <w:rsid w:val="00664DF0"/>
    <w:rsid w:val="006738F5"/>
    <w:rsid w:val="006739D3"/>
    <w:rsid w:val="00674609"/>
    <w:rsid w:val="00683296"/>
    <w:rsid w:val="00683B27"/>
    <w:rsid w:val="0068436A"/>
    <w:rsid w:val="00684D80"/>
    <w:rsid w:val="00687FE0"/>
    <w:rsid w:val="006A222F"/>
    <w:rsid w:val="006A6801"/>
    <w:rsid w:val="006B38B2"/>
    <w:rsid w:val="006B38D5"/>
    <w:rsid w:val="006B3959"/>
    <w:rsid w:val="006B5844"/>
    <w:rsid w:val="006B6CCE"/>
    <w:rsid w:val="006C0D97"/>
    <w:rsid w:val="006C5CBB"/>
    <w:rsid w:val="006C6794"/>
    <w:rsid w:val="006D0038"/>
    <w:rsid w:val="006D1CD3"/>
    <w:rsid w:val="006D3222"/>
    <w:rsid w:val="006D5E53"/>
    <w:rsid w:val="006D6F69"/>
    <w:rsid w:val="006D7B97"/>
    <w:rsid w:val="006E3442"/>
    <w:rsid w:val="006E3C74"/>
    <w:rsid w:val="006E3F7B"/>
    <w:rsid w:val="006E4390"/>
    <w:rsid w:val="006E4AFC"/>
    <w:rsid w:val="006F2100"/>
    <w:rsid w:val="006F26A6"/>
    <w:rsid w:val="006F68CB"/>
    <w:rsid w:val="007041C7"/>
    <w:rsid w:val="007065BF"/>
    <w:rsid w:val="007131BB"/>
    <w:rsid w:val="00713B11"/>
    <w:rsid w:val="007164A5"/>
    <w:rsid w:val="00721275"/>
    <w:rsid w:val="00724340"/>
    <w:rsid w:val="00724D6B"/>
    <w:rsid w:val="00725E13"/>
    <w:rsid w:val="00725F4F"/>
    <w:rsid w:val="00732C36"/>
    <w:rsid w:val="00734A66"/>
    <w:rsid w:val="00736655"/>
    <w:rsid w:val="00740F2D"/>
    <w:rsid w:val="0074214E"/>
    <w:rsid w:val="00742DED"/>
    <w:rsid w:val="007447BD"/>
    <w:rsid w:val="007463FA"/>
    <w:rsid w:val="00747BE7"/>
    <w:rsid w:val="00754276"/>
    <w:rsid w:val="007543DE"/>
    <w:rsid w:val="00754767"/>
    <w:rsid w:val="00754E01"/>
    <w:rsid w:val="00755D59"/>
    <w:rsid w:val="00757660"/>
    <w:rsid w:val="00761FF9"/>
    <w:rsid w:val="007671B5"/>
    <w:rsid w:val="007722B3"/>
    <w:rsid w:val="007736D6"/>
    <w:rsid w:val="0079000B"/>
    <w:rsid w:val="00791FA0"/>
    <w:rsid w:val="00793A33"/>
    <w:rsid w:val="00793E28"/>
    <w:rsid w:val="00795032"/>
    <w:rsid w:val="00797B5A"/>
    <w:rsid w:val="007A6632"/>
    <w:rsid w:val="007A6C76"/>
    <w:rsid w:val="007A7C95"/>
    <w:rsid w:val="007B0106"/>
    <w:rsid w:val="007B20C8"/>
    <w:rsid w:val="007B21E3"/>
    <w:rsid w:val="007B233D"/>
    <w:rsid w:val="007B4B40"/>
    <w:rsid w:val="007C1F46"/>
    <w:rsid w:val="007C3AC9"/>
    <w:rsid w:val="007C59C8"/>
    <w:rsid w:val="007D0D1A"/>
    <w:rsid w:val="007D32CB"/>
    <w:rsid w:val="007D5048"/>
    <w:rsid w:val="007D5FA1"/>
    <w:rsid w:val="007D6A12"/>
    <w:rsid w:val="007E1ECE"/>
    <w:rsid w:val="007F4178"/>
    <w:rsid w:val="007F635A"/>
    <w:rsid w:val="008037C2"/>
    <w:rsid w:val="008072F3"/>
    <w:rsid w:val="00811A5C"/>
    <w:rsid w:val="008228BA"/>
    <w:rsid w:val="00824141"/>
    <w:rsid w:val="00824819"/>
    <w:rsid w:val="00824AD8"/>
    <w:rsid w:val="008276D8"/>
    <w:rsid w:val="0083087D"/>
    <w:rsid w:val="00831E59"/>
    <w:rsid w:val="0083425E"/>
    <w:rsid w:val="00840985"/>
    <w:rsid w:val="0084697B"/>
    <w:rsid w:val="008503A6"/>
    <w:rsid w:val="008503E5"/>
    <w:rsid w:val="008509CF"/>
    <w:rsid w:val="008548AC"/>
    <w:rsid w:val="00854E18"/>
    <w:rsid w:val="00855B49"/>
    <w:rsid w:val="00856665"/>
    <w:rsid w:val="00860A6D"/>
    <w:rsid w:val="00862738"/>
    <w:rsid w:val="0086292B"/>
    <w:rsid w:val="00862C14"/>
    <w:rsid w:val="008649EF"/>
    <w:rsid w:val="008663A4"/>
    <w:rsid w:val="00872FE3"/>
    <w:rsid w:val="008753C7"/>
    <w:rsid w:val="00881FDC"/>
    <w:rsid w:val="00882A47"/>
    <w:rsid w:val="00885045"/>
    <w:rsid w:val="00885280"/>
    <w:rsid w:val="00887B56"/>
    <w:rsid w:val="008900FE"/>
    <w:rsid w:val="008925F6"/>
    <w:rsid w:val="00892E0F"/>
    <w:rsid w:val="008A17AE"/>
    <w:rsid w:val="008A33CC"/>
    <w:rsid w:val="008A3F9F"/>
    <w:rsid w:val="008A418D"/>
    <w:rsid w:val="008A6B85"/>
    <w:rsid w:val="008B7E1F"/>
    <w:rsid w:val="008C17E4"/>
    <w:rsid w:val="008C7C43"/>
    <w:rsid w:val="008D1395"/>
    <w:rsid w:val="008D236C"/>
    <w:rsid w:val="008D6A96"/>
    <w:rsid w:val="008E3464"/>
    <w:rsid w:val="008F0F3F"/>
    <w:rsid w:val="008F3846"/>
    <w:rsid w:val="00900D6D"/>
    <w:rsid w:val="00902C98"/>
    <w:rsid w:val="009065DD"/>
    <w:rsid w:val="009138E2"/>
    <w:rsid w:val="009161CA"/>
    <w:rsid w:val="009163E7"/>
    <w:rsid w:val="00922C6A"/>
    <w:rsid w:val="00922DC4"/>
    <w:rsid w:val="00927FB6"/>
    <w:rsid w:val="00930F4B"/>
    <w:rsid w:val="009342BC"/>
    <w:rsid w:val="009346F8"/>
    <w:rsid w:val="0093487A"/>
    <w:rsid w:val="00935E6D"/>
    <w:rsid w:val="009703AD"/>
    <w:rsid w:val="00970BF5"/>
    <w:rsid w:val="00971DEB"/>
    <w:rsid w:val="00975EB9"/>
    <w:rsid w:val="00981772"/>
    <w:rsid w:val="00981C3A"/>
    <w:rsid w:val="00981E8B"/>
    <w:rsid w:val="00984A57"/>
    <w:rsid w:val="00985946"/>
    <w:rsid w:val="00987BEA"/>
    <w:rsid w:val="009919DA"/>
    <w:rsid w:val="009930CD"/>
    <w:rsid w:val="00994474"/>
    <w:rsid w:val="00996388"/>
    <w:rsid w:val="00996D29"/>
    <w:rsid w:val="009978D3"/>
    <w:rsid w:val="009979F2"/>
    <w:rsid w:val="00997B4E"/>
    <w:rsid w:val="009A1772"/>
    <w:rsid w:val="009A1D2A"/>
    <w:rsid w:val="009A4EC8"/>
    <w:rsid w:val="009A5CCE"/>
    <w:rsid w:val="009B2271"/>
    <w:rsid w:val="009B3D67"/>
    <w:rsid w:val="009B5F64"/>
    <w:rsid w:val="009C220F"/>
    <w:rsid w:val="009C37C2"/>
    <w:rsid w:val="009D5154"/>
    <w:rsid w:val="009D5453"/>
    <w:rsid w:val="009D6554"/>
    <w:rsid w:val="009D6888"/>
    <w:rsid w:val="009F2670"/>
    <w:rsid w:val="009F3875"/>
    <w:rsid w:val="009F3AE5"/>
    <w:rsid w:val="009F5AB5"/>
    <w:rsid w:val="009F5FDB"/>
    <w:rsid w:val="009F6B79"/>
    <w:rsid w:val="009F770E"/>
    <w:rsid w:val="00A01AE0"/>
    <w:rsid w:val="00A04AC1"/>
    <w:rsid w:val="00A16E52"/>
    <w:rsid w:val="00A2471B"/>
    <w:rsid w:val="00A256D5"/>
    <w:rsid w:val="00A305AD"/>
    <w:rsid w:val="00A3221A"/>
    <w:rsid w:val="00A334B5"/>
    <w:rsid w:val="00A34374"/>
    <w:rsid w:val="00A34E18"/>
    <w:rsid w:val="00A379E4"/>
    <w:rsid w:val="00A431F7"/>
    <w:rsid w:val="00A4798F"/>
    <w:rsid w:val="00A53823"/>
    <w:rsid w:val="00A661E0"/>
    <w:rsid w:val="00A824F5"/>
    <w:rsid w:val="00A853BD"/>
    <w:rsid w:val="00A87DD4"/>
    <w:rsid w:val="00A9241F"/>
    <w:rsid w:val="00A93F0F"/>
    <w:rsid w:val="00AA7720"/>
    <w:rsid w:val="00AB07A4"/>
    <w:rsid w:val="00AB0BFE"/>
    <w:rsid w:val="00AB192E"/>
    <w:rsid w:val="00AB19C6"/>
    <w:rsid w:val="00AB64BF"/>
    <w:rsid w:val="00AC5D60"/>
    <w:rsid w:val="00AC6148"/>
    <w:rsid w:val="00AC7C28"/>
    <w:rsid w:val="00AD02A7"/>
    <w:rsid w:val="00AD6016"/>
    <w:rsid w:val="00AE27F3"/>
    <w:rsid w:val="00AF26E5"/>
    <w:rsid w:val="00B05A1D"/>
    <w:rsid w:val="00B06982"/>
    <w:rsid w:val="00B1044D"/>
    <w:rsid w:val="00B14D6C"/>
    <w:rsid w:val="00B172A0"/>
    <w:rsid w:val="00B215D7"/>
    <w:rsid w:val="00B246C1"/>
    <w:rsid w:val="00B2573C"/>
    <w:rsid w:val="00B32FB1"/>
    <w:rsid w:val="00B34037"/>
    <w:rsid w:val="00B34C9C"/>
    <w:rsid w:val="00B40AD7"/>
    <w:rsid w:val="00B4138E"/>
    <w:rsid w:val="00B42CE0"/>
    <w:rsid w:val="00B52A9C"/>
    <w:rsid w:val="00B542B7"/>
    <w:rsid w:val="00B54770"/>
    <w:rsid w:val="00B6121E"/>
    <w:rsid w:val="00B64542"/>
    <w:rsid w:val="00B7071C"/>
    <w:rsid w:val="00B707D5"/>
    <w:rsid w:val="00B82A6F"/>
    <w:rsid w:val="00B84CEF"/>
    <w:rsid w:val="00B87C1D"/>
    <w:rsid w:val="00B93EEF"/>
    <w:rsid w:val="00B95456"/>
    <w:rsid w:val="00BA2723"/>
    <w:rsid w:val="00BB04F3"/>
    <w:rsid w:val="00BB2679"/>
    <w:rsid w:val="00BB5CA2"/>
    <w:rsid w:val="00BC141F"/>
    <w:rsid w:val="00BC3649"/>
    <w:rsid w:val="00BC5628"/>
    <w:rsid w:val="00BC5C68"/>
    <w:rsid w:val="00BC6CC7"/>
    <w:rsid w:val="00BD1E7F"/>
    <w:rsid w:val="00BE00B1"/>
    <w:rsid w:val="00BE0323"/>
    <w:rsid w:val="00BF5D79"/>
    <w:rsid w:val="00C027CF"/>
    <w:rsid w:val="00C058B4"/>
    <w:rsid w:val="00C07383"/>
    <w:rsid w:val="00C131AD"/>
    <w:rsid w:val="00C233A8"/>
    <w:rsid w:val="00C234E6"/>
    <w:rsid w:val="00C24A39"/>
    <w:rsid w:val="00C304FD"/>
    <w:rsid w:val="00C328BF"/>
    <w:rsid w:val="00C33C05"/>
    <w:rsid w:val="00C367FF"/>
    <w:rsid w:val="00C36E79"/>
    <w:rsid w:val="00C414BC"/>
    <w:rsid w:val="00C47B15"/>
    <w:rsid w:val="00C50A0D"/>
    <w:rsid w:val="00C5286A"/>
    <w:rsid w:val="00C53059"/>
    <w:rsid w:val="00C5405D"/>
    <w:rsid w:val="00C55500"/>
    <w:rsid w:val="00C56B60"/>
    <w:rsid w:val="00C616EC"/>
    <w:rsid w:val="00C61E09"/>
    <w:rsid w:val="00C64416"/>
    <w:rsid w:val="00C70327"/>
    <w:rsid w:val="00C72174"/>
    <w:rsid w:val="00C74673"/>
    <w:rsid w:val="00C7705C"/>
    <w:rsid w:val="00C81F3A"/>
    <w:rsid w:val="00C84E5B"/>
    <w:rsid w:val="00C86009"/>
    <w:rsid w:val="00C9049D"/>
    <w:rsid w:val="00C93864"/>
    <w:rsid w:val="00C96608"/>
    <w:rsid w:val="00CA7E50"/>
    <w:rsid w:val="00CB51AD"/>
    <w:rsid w:val="00CB65AF"/>
    <w:rsid w:val="00CC244C"/>
    <w:rsid w:val="00CC4C75"/>
    <w:rsid w:val="00CC7D0E"/>
    <w:rsid w:val="00CD0A6B"/>
    <w:rsid w:val="00CD5A2C"/>
    <w:rsid w:val="00CE06C4"/>
    <w:rsid w:val="00CE0A9A"/>
    <w:rsid w:val="00CE1C4D"/>
    <w:rsid w:val="00CE52C6"/>
    <w:rsid w:val="00CF3EA5"/>
    <w:rsid w:val="00CF4704"/>
    <w:rsid w:val="00CF7557"/>
    <w:rsid w:val="00D115C2"/>
    <w:rsid w:val="00D21C58"/>
    <w:rsid w:val="00D227BC"/>
    <w:rsid w:val="00D22A81"/>
    <w:rsid w:val="00D309AB"/>
    <w:rsid w:val="00D32FAD"/>
    <w:rsid w:val="00D42987"/>
    <w:rsid w:val="00D42DD0"/>
    <w:rsid w:val="00D432F4"/>
    <w:rsid w:val="00D56956"/>
    <w:rsid w:val="00D60A1F"/>
    <w:rsid w:val="00D624FD"/>
    <w:rsid w:val="00D62936"/>
    <w:rsid w:val="00D6462B"/>
    <w:rsid w:val="00D73820"/>
    <w:rsid w:val="00D73B27"/>
    <w:rsid w:val="00D80B19"/>
    <w:rsid w:val="00D83513"/>
    <w:rsid w:val="00D9472B"/>
    <w:rsid w:val="00D94AC6"/>
    <w:rsid w:val="00DA1FA6"/>
    <w:rsid w:val="00DA22B9"/>
    <w:rsid w:val="00DA6BBF"/>
    <w:rsid w:val="00DB0A7F"/>
    <w:rsid w:val="00DB3657"/>
    <w:rsid w:val="00DB510D"/>
    <w:rsid w:val="00DB7186"/>
    <w:rsid w:val="00DC20B7"/>
    <w:rsid w:val="00DC246D"/>
    <w:rsid w:val="00DC6A26"/>
    <w:rsid w:val="00DD0E11"/>
    <w:rsid w:val="00DD2E15"/>
    <w:rsid w:val="00DE1F46"/>
    <w:rsid w:val="00DE4AAE"/>
    <w:rsid w:val="00DF3F4E"/>
    <w:rsid w:val="00DF5001"/>
    <w:rsid w:val="00E14309"/>
    <w:rsid w:val="00E15F49"/>
    <w:rsid w:val="00E179C6"/>
    <w:rsid w:val="00E22740"/>
    <w:rsid w:val="00E22F22"/>
    <w:rsid w:val="00E230CC"/>
    <w:rsid w:val="00E2549B"/>
    <w:rsid w:val="00E26C26"/>
    <w:rsid w:val="00E27917"/>
    <w:rsid w:val="00E30012"/>
    <w:rsid w:val="00E31501"/>
    <w:rsid w:val="00E31819"/>
    <w:rsid w:val="00E35F2E"/>
    <w:rsid w:val="00E41415"/>
    <w:rsid w:val="00E44959"/>
    <w:rsid w:val="00E4522A"/>
    <w:rsid w:val="00E568D0"/>
    <w:rsid w:val="00E572EE"/>
    <w:rsid w:val="00E61B8F"/>
    <w:rsid w:val="00E63550"/>
    <w:rsid w:val="00E652AA"/>
    <w:rsid w:val="00E65F44"/>
    <w:rsid w:val="00E6785C"/>
    <w:rsid w:val="00E75599"/>
    <w:rsid w:val="00E765A3"/>
    <w:rsid w:val="00E82A1E"/>
    <w:rsid w:val="00E85A8F"/>
    <w:rsid w:val="00E94406"/>
    <w:rsid w:val="00E97C29"/>
    <w:rsid w:val="00EA73D9"/>
    <w:rsid w:val="00EA740F"/>
    <w:rsid w:val="00EB0A3B"/>
    <w:rsid w:val="00EB650A"/>
    <w:rsid w:val="00EB6844"/>
    <w:rsid w:val="00EB689C"/>
    <w:rsid w:val="00EC6AE0"/>
    <w:rsid w:val="00EC791A"/>
    <w:rsid w:val="00ED23AD"/>
    <w:rsid w:val="00ED33B6"/>
    <w:rsid w:val="00ED459C"/>
    <w:rsid w:val="00EE2D45"/>
    <w:rsid w:val="00EE4D76"/>
    <w:rsid w:val="00EE5015"/>
    <w:rsid w:val="00EE5E28"/>
    <w:rsid w:val="00EF1B6F"/>
    <w:rsid w:val="00EF1CCF"/>
    <w:rsid w:val="00EF6191"/>
    <w:rsid w:val="00EF6B22"/>
    <w:rsid w:val="00F024B2"/>
    <w:rsid w:val="00F03159"/>
    <w:rsid w:val="00F03C84"/>
    <w:rsid w:val="00F0446B"/>
    <w:rsid w:val="00F05FD3"/>
    <w:rsid w:val="00F119CE"/>
    <w:rsid w:val="00F149A8"/>
    <w:rsid w:val="00F30C98"/>
    <w:rsid w:val="00F3361A"/>
    <w:rsid w:val="00F354F0"/>
    <w:rsid w:val="00F44F7A"/>
    <w:rsid w:val="00F45E19"/>
    <w:rsid w:val="00F46267"/>
    <w:rsid w:val="00F47616"/>
    <w:rsid w:val="00F62DAB"/>
    <w:rsid w:val="00F73916"/>
    <w:rsid w:val="00F7776C"/>
    <w:rsid w:val="00F801BF"/>
    <w:rsid w:val="00F927F7"/>
    <w:rsid w:val="00F94007"/>
    <w:rsid w:val="00FA0B95"/>
    <w:rsid w:val="00FA19E3"/>
    <w:rsid w:val="00FA3A06"/>
    <w:rsid w:val="00FA5B33"/>
    <w:rsid w:val="00FA7BE0"/>
    <w:rsid w:val="00FB3B35"/>
    <w:rsid w:val="00FB3C08"/>
    <w:rsid w:val="00FB47F5"/>
    <w:rsid w:val="00FB5178"/>
    <w:rsid w:val="00FB5BBD"/>
    <w:rsid w:val="00FC03D3"/>
    <w:rsid w:val="00FC1DA9"/>
    <w:rsid w:val="00FC4FE1"/>
    <w:rsid w:val="00FC5866"/>
    <w:rsid w:val="00FC75CC"/>
    <w:rsid w:val="00FD08D1"/>
    <w:rsid w:val="00FD711C"/>
    <w:rsid w:val="00FE17AB"/>
    <w:rsid w:val="00FF02A1"/>
    <w:rsid w:val="00FF15D1"/>
    <w:rsid w:val="00FF25CC"/>
    <w:rsid w:val="00FF30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5"/>
    <o:shapelayout v:ext="edit">
      <o:idmap v:ext="edit" data="1"/>
    </o:shapelayout>
  </w:shapeDefaults>
  <w:decimalSymbol w:val="."/>
  <w:listSeparator w:val=","/>
  <w14:docId w14:val="74858A8C"/>
  <w15:docId w15:val="{C34656E3-388A-4FDE-B4FD-8F085F269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CF4"/>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6525A9"/>
    <w:pPr>
      <w:spacing w:before="240"/>
      <w:outlineLvl w:val="0"/>
    </w:pPr>
    <w:rPr>
      <w:rFonts w:ascii="Arial" w:eastAsia="MS Mincho" w:hAnsi="Arial"/>
      <w:b/>
      <w:szCs w:val="20"/>
      <w:u w:val="single"/>
      <w:lang w:val="es-ES_tradnl" w:eastAsia="en-US"/>
    </w:rPr>
  </w:style>
  <w:style w:type="paragraph" w:styleId="Ttulo3">
    <w:name w:val="heading 3"/>
    <w:basedOn w:val="Normal"/>
    <w:next w:val="Normal"/>
    <w:link w:val="Ttulo3Car"/>
    <w:uiPriority w:val="9"/>
    <w:semiHidden/>
    <w:unhideWhenUsed/>
    <w:qFormat/>
    <w:rsid w:val="00181F81"/>
    <w:pPr>
      <w:keepNext/>
      <w:keepLines/>
      <w:spacing w:before="20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semiHidden/>
    <w:unhideWhenUsed/>
    <w:qFormat/>
    <w:rsid w:val="00FB5BBD"/>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525A9"/>
    <w:rPr>
      <w:rFonts w:ascii="Arial" w:eastAsia="MS Mincho" w:hAnsi="Arial" w:cs="Times New Roman"/>
      <w:b/>
      <w:sz w:val="24"/>
      <w:szCs w:val="20"/>
      <w:u w:val="single"/>
      <w:lang w:val="es-ES_tradnl"/>
    </w:rPr>
  </w:style>
  <w:style w:type="character" w:customStyle="1" w:styleId="Ttulo3Car">
    <w:name w:val="Título 3 Car"/>
    <w:basedOn w:val="Fuentedeprrafopredeter"/>
    <w:link w:val="Ttulo3"/>
    <w:uiPriority w:val="9"/>
    <w:semiHidden/>
    <w:rsid w:val="00181F81"/>
    <w:rPr>
      <w:rFonts w:asciiTheme="majorHAnsi" w:eastAsiaTheme="majorEastAsia" w:hAnsiTheme="majorHAnsi" w:cstheme="majorBidi"/>
      <w:b/>
      <w:bCs/>
      <w:color w:val="5B9BD5" w:themeColor="accent1"/>
      <w:sz w:val="24"/>
      <w:szCs w:val="24"/>
      <w:lang w:eastAsia="zh-CN"/>
    </w:rPr>
  </w:style>
  <w:style w:type="paragraph" w:styleId="Encabezado">
    <w:name w:val="header"/>
    <w:aliases w:val="base,*Header,Encabezado Car Car,h,logomai,APNSHEADER2,L1 Header,encabezado, Car2 Car Car Car,Car2 Car Car Car,En-tête 1.1,En-tÍte 1.1,En-tÕte 1.1,En-t’te 1.1,En-títe 1.1, Car5 Car Car Car Car Car Car Car Car Car,Header1,even,ITT i"/>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aliases w:val="base Car,*Header Car,Encabezado Car Car Car,h Car,logomai Car,APNSHEADER2 Car,L1 Header Car,encabezado Car, Car2 Car Car Car Car,Car2 Car Car Car Car,En-tête 1.1 Car,En-tÍte 1.1 Car,En-tÕte 1.1 Car,En-t’te 1.1 Car,En-títe 1.1 Car,even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customStyle="1" w:styleId="1Char">
    <w:name w:val="1 Char"/>
    <w:link w:val="1"/>
    <w:rsid w:val="00862C14"/>
    <w:rPr>
      <w:rFonts w:ascii="AvantGarde" w:eastAsia="MS Mincho" w:hAnsi="AvantGarde" w:cs="Times New Roman"/>
      <w:b/>
      <w:sz w:val="20"/>
      <w:szCs w:val="20"/>
      <w:lang w:val="es-ES_tradnl"/>
    </w:rPr>
  </w:style>
  <w:style w:type="character" w:styleId="Nmerodepgina">
    <w:name w:val="page number"/>
    <w:basedOn w:val="Fuentedeprrafopredeter"/>
    <w:rsid w:val="00740F2D"/>
  </w:style>
  <w:style w:type="paragraph" w:customStyle="1" w:styleId="3">
    <w:name w:val="3"/>
    <w:basedOn w:val="Normal"/>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2">
    <w:name w:val="2"/>
    <w:basedOn w:val="Normal"/>
    <w:rsid w:val="00442C93"/>
    <w:pPr>
      <w:ind w:left="864"/>
      <w:jc w:val="both"/>
    </w:pPr>
    <w:rPr>
      <w:rFonts w:ascii="AvantGarde" w:eastAsia="MS Mincho" w:hAnsi="AvantGarde"/>
      <w:sz w:val="20"/>
      <w:szCs w:val="20"/>
      <w:lang w:val="es-ES_tradnl" w:eastAsia="en-US"/>
    </w:rPr>
  </w:style>
  <w:style w:type="paragraph" w:styleId="Sangra2detindependiente">
    <w:name w:val="Body Text Indent 2"/>
    <w:basedOn w:val="Normal"/>
    <w:link w:val="Sangra2detindependienteCar"/>
    <w:rsid w:val="006525A9"/>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6525A9"/>
    <w:rPr>
      <w:rFonts w:ascii="Tahoma" w:eastAsia="MS Mincho" w:hAnsi="Tahoma" w:cs="Times New Roman"/>
      <w:sz w:val="24"/>
      <w:szCs w:val="20"/>
      <w:lang w:val="es-ES_tradnl"/>
    </w:rPr>
  </w:style>
  <w:style w:type="paragraph" w:styleId="Textoindependiente2">
    <w:name w:val="Body Text 2"/>
    <w:basedOn w:val="Normal"/>
    <w:link w:val="Textoindependiente2Car"/>
    <w:rsid w:val="006525A9"/>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6525A9"/>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semiHidden/>
    <w:unhideWhenUsed/>
    <w:rsid w:val="003265F5"/>
    <w:pPr>
      <w:spacing w:after="120"/>
    </w:pPr>
  </w:style>
  <w:style w:type="character" w:customStyle="1" w:styleId="TextoindependienteCar">
    <w:name w:val="Texto independiente Car"/>
    <w:basedOn w:val="Fuentedeprrafopredeter"/>
    <w:link w:val="Textoindependiente"/>
    <w:uiPriority w:val="99"/>
    <w:semiHidden/>
    <w:rsid w:val="003265F5"/>
    <w:rPr>
      <w:rFonts w:ascii="Times New Roman" w:eastAsia="SimSun" w:hAnsi="Times New Roman" w:cs="Times New Roman"/>
      <w:sz w:val="24"/>
      <w:szCs w:val="24"/>
      <w:lang w:eastAsia="zh-CN"/>
    </w:rPr>
  </w:style>
  <w:style w:type="paragraph" w:styleId="Prrafodelista">
    <w:name w:val="List Paragraph"/>
    <w:aliases w:val="lp1,Bullet List,FooterText,numbered,Paragraphe de liste1,Bulletr List Paragraph,列出段落,列出段落1,List Paragraph1,List Paragraph,List Paragraph Char Char,b1,Listas,List Paragraph11,Lista vistosa - Énfasis 11,Scitum normal,CNBV Parrafo1"/>
    <w:basedOn w:val="Normal"/>
    <w:link w:val="PrrafodelistaCar"/>
    <w:uiPriority w:val="34"/>
    <w:qFormat/>
    <w:rsid w:val="00E65F44"/>
    <w:pPr>
      <w:ind w:left="720"/>
      <w:contextualSpacing/>
    </w:pPr>
  </w:style>
  <w:style w:type="character" w:customStyle="1" w:styleId="PrrafodelistaCar">
    <w:name w:val="Párrafo de lista Car"/>
    <w:aliases w:val="lp1 Car,Bullet List Car,FooterText Car,numbered Car,Paragraphe de liste1 Car,Bulletr List Paragraph Car,列出段落 Car,列出段落1 Car,List Paragraph1 Car,List Paragraph Car,List Paragraph Char Char Car,b1 Car,Listas Car,List Paragraph11 Car"/>
    <w:link w:val="Prrafodelista"/>
    <w:uiPriority w:val="34"/>
    <w:rsid w:val="00C47B15"/>
    <w:rPr>
      <w:rFonts w:ascii="Times New Roman" w:eastAsia="SimSun" w:hAnsi="Times New Roman" w:cs="Times New Roman"/>
      <w:sz w:val="24"/>
      <w:szCs w:val="24"/>
      <w:lang w:eastAsia="zh-CN"/>
    </w:rPr>
  </w:style>
  <w:style w:type="paragraph" w:styleId="NormalWeb">
    <w:name w:val="Normal (Web)"/>
    <w:basedOn w:val="Normal"/>
    <w:uiPriority w:val="99"/>
    <w:unhideWhenUsed/>
    <w:rsid w:val="00E14309"/>
    <w:pPr>
      <w:spacing w:before="100" w:beforeAutospacing="1" w:after="100" w:afterAutospacing="1"/>
    </w:pPr>
    <w:rPr>
      <w:rFonts w:eastAsia="Times New Roman"/>
      <w:lang w:eastAsia="es-MX"/>
    </w:rPr>
  </w:style>
  <w:style w:type="paragraph" w:styleId="Sinespaciado">
    <w:name w:val="No Spacing"/>
    <w:link w:val="SinespaciadoCar"/>
    <w:uiPriority w:val="1"/>
    <w:qFormat/>
    <w:rsid w:val="00D73B27"/>
    <w:pPr>
      <w:spacing w:after="0" w:line="240" w:lineRule="auto"/>
    </w:pPr>
    <w:rPr>
      <w:rFonts w:ascii="Times New Roman" w:eastAsia="SimSun" w:hAnsi="Times New Roman" w:cs="Times New Roman"/>
      <w:sz w:val="24"/>
      <w:szCs w:val="24"/>
      <w:lang w:eastAsia="zh-CN"/>
    </w:rPr>
  </w:style>
  <w:style w:type="character" w:customStyle="1" w:styleId="SinespaciadoCar">
    <w:name w:val="Sin espaciado Car"/>
    <w:link w:val="Sinespaciado"/>
    <w:uiPriority w:val="1"/>
    <w:rsid w:val="00B2573C"/>
    <w:rPr>
      <w:rFonts w:ascii="Times New Roman" w:eastAsia="SimSun" w:hAnsi="Times New Roman" w:cs="Times New Roman"/>
      <w:sz w:val="24"/>
      <w:szCs w:val="24"/>
      <w:lang w:eastAsia="zh-CN"/>
    </w:rPr>
  </w:style>
  <w:style w:type="table" w:styleId="Tablaconcuadrcula">
    <w:name w:val="Table Grid"/>
    <w:basedOn w:val="Tablanormal"/>
    <w:uiPriority w:val="99"/>
    <w:rsid w:val="00583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detextonormal">
    <w:name w:val="Body Text Indent"/>
    <w:basedOn w:val="Normal"/>
    <w:link w:val="SangradetextonormalCar"/>
    <w:uiPriority w:val="99"/>
    <w:semiHidden/>
    <w:unhideWhenUsed/>
    <w:rsid w:val="00B2573C"/>
    <w:pPr>
      <w:spacing w:after="120"/>
      <w:ind w:left="283"/>
    </w:pPr>
  </w:style>
  <w:style w:type="character" w:customStyle="1" w:styleId="SangradetextonormalCar">
    <w:name w:val="Sangría de texto normal Car"/>
    <w:basedOn w:val="Fuentedeprrafopredeter"/>
    <w:link w:val="Sangradetextonormal"/>
    <w:uiPriority w:val="99"/>
    <w:semiHidden/>
    <w:rsid w:val="00B2573C"/>
    <w:rPr>
      <w:rFonts w:ascii="Times New Roman" w:eastAsia="SimSun" w:hAnsi="Times New Roman" w:cs="Times New Roman"/>
      <w:sz w:val="24"/>
      <w:szCs w:val="24"/>
      <w:lang w:eastAsia="zh-CN"/>
    </w:rPr>
  </w:style>
  <w:style w:type="character" w:styleId="Hipervnculo">
    <w:name w:val="Hyperlink"/>
    <w:rsid w:val="0068436A"/>
    <w:rPr>
      <w:color w:val="0000FF"/>
      <w:u w:val="single"/>
    </w:rPr>
  </w:style>
  <w:style w:type="paragraph" w:customStyle="1" w:styleId="101">
    <w:name w:val="1.01"/>
    <w:basedOn w:val="Normal"/>
    <w:autoRedefine/>
    <w:rsid w:val="00C47B15"/>
    <w:pPr>
      <w:keepNext/>
      <w:widowControl w:val="0"/>
      <w:spacing w:before="120" w:after="120"/>
      <w:jc w:val="both"/>
    </w:pPr>
    <w:rPr>
      <w:rFonts w:ascii="Tahoma" w:eastAsia="Times New Roman" w:hAnsi="Tahoma" w:cs="Tahoma"/>
      <w:b/>
      <w:bCs/>
      <w:caps/>
      <w:szCs w:val="20"/>
      <w:lang w:val="es-PE" w:eastAsia="en-US"/>
    </w:rPr>
  </w:style>
  <w:style w:type="paragraph" w:customStyle="1" w:styleId="4">
    <w:name w:val="4"/>
    <w:basedOn w:val="Normal"/>
    <w:rsid w:val="00862C14"/>
    <w:pPr>
      <w:ind w:left="576" w:hanging="864"/>
    </w:pPr>
    <w:rPr>
      <w:rFonts w:ascii="AvantGarde" w:eastAsia="MS Mincho" w:hAnsi="AvantGarde"/>
      <w:b/>
      <w:sz w:val="20"/>
      <w:szCs w:val="20"/>
      <w:lang w:val="es-ES_tradnl" w:eastAsia="en-US"/>
    </w:rPr>
  </w:style>
  <w:style w:type="paragraph" w:customStyle="1" w:styleId="Ttulo10">
    <w:name w:val="Título1"/>
    <w:basedOn w:val="Normal"/>
    <w:qFormat/>
    <w:rsid w:val="00862C14"/>
    <w:pPr>
      <w:jc w:val="center"/>
    </w:pPr>
    <w:rPr>
      <w:rFonts w:eastAsia="MS Mincho"/>
      <w:b/>
      <w:sz w:val="36"/>
      <w:szCs w:val="20"/>
      <w:lang w:val="es-ES_tradnl" w:eastAsia="en-US"/>
    </w:rPr>
  </w:style>
  <w:style w:type="character" w:customStyle="1" w:styleId="Ttulo4Car">
    <w:name w:val="Título 4 Car"/>
    <w:basedOn w:val="Fuentedeprrafopredeter"/>
    <w:link w:val="Ttulo4"/>
    <w:uiPriority w:val="9"/>
    <w:semiHidden/>
    <w:rsid w:val="00FB5BBD"/>
    <w:rPr>
      <w:rFonts w:asciiTheme="majorHAnsi" w:eastAsiaTheme="majorEastAsia" w:hAnsiTheme="majorHAnsi" w:cstheme="majorBidi"/>
      <w:i/>
      <w:iCs/>
      <w:color w:val="2E74B5" w:themeColor="accent1" w:themeShade="BF"/>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881294">
      <w:bodyDiv w:val="1"/>
      <w:marLeft w:val="0"/>
      <w:marRight w:val="0"/>
      <w:marTop w:val="0"/>
      <w:marBottom w:val="0"/>
      <w:divBdr>
        <w:top w:val="none" w:sz="0" w:space="0" w:color="auto"/>
        <w:left w:val="none" w:sz="0" w:space="0" w:color="auto"/>
        <w:bottom w:val="none" w:sz="0" w:space="0" w:color="auto"/>
        <w:right w:val="none" w:sz="0" w:space="0" w:color="auto"/>
      </w:divBdr>
    </w:div>
    <w:div w:id="373772663">
      <w:bodyDiv w:val="1"/>
      <w:marLeft w:val="0"/>
      <w:marRight w:val="0"/>
      <w:marTop w:val="0"/>
      <w:marBottom w:val="0"/>
      <w:divBdr>
        <w:top w:val="none" w:sz="0" w:space="0" w:color="auto"/>
        <w:left w:val="none" w:sz="0" w:space="0" w:color="auto"/>
        <w:bottom w:val="none" w:sz="0" w:space="0" w:color="auto"/>
        <w:right w:val="none" w:sz="0" w:space="0" w:color="auto"/>
      </w:divBdr>
      <w:divsChild>
        <w:div w:id="456021757">
          <w:marLeft w:val="0"/>
          <w:marRight w:val="0"/>
          <w:marTop w:val="0"/>
          <w:marBottom w:val="0"/>
          <w:divBdr>
            <w:top w:val="none" w:sz="0" w:space="0" w:color="auto"/>
            <w:left w:val="none" w:sz="0" w:space="0" w:color="auto"/>
            <w:bottom w:val="none" w:sz="0" w:space="0" w:color="auto"/>
            <w:right w:val="none" w:sz="0" w:space="0" w:color="auto"/>
          </w:divBdr>
        </w:div>
        <w:div w:id="1253780459">
          <w:marLeft w:val="0"/>
          <w:marRight w:val="0"/>
          <w:marTop w:val="0"/>
          <w:marBottom w:val="0"/>
          <w:divBdr>
            <w:top w:val="none" w:sz="0" w:space="0" w:color="auto"/>
            <w:left w:val="none" w:sz="0" w:space="0" w:color="auto"/>
            <w:bottom w:val="none" w:sz="0" w:space="0" w:color="auto"/>
            <w:right w:val="none" w:sz="0" w:space="0" w:color="auto"/>
          </w:divBdr>
        </w:div>
        <w:div w:id="1993943686">
          <w:marLeft w:val="0"/>
          <w:marRight w:val="0"/>
          <w:marTop w:val="0"/>
          <w:marBottom w:val="0"/>
          <w:divBdr>
            <w:top w:val="none" w:sz="0" w:space="0" w:color="auto"/>
            <w:left w:val="none" w:sz="0" w:space="0" w:color="auto"/>
            <w:bottom w:val="none" w:sz="0" w:space="0" w:color="auto"/>
            <w:right w:val="none" w:sz="0" w:space="0" w:color="auto"/>
          </w:divBdr>
        </w:div>
        <w:div w:id="2115205274">
          <w:marLeft w:val="0"/>
          <w:marRight w:val="0"/>
          <w:marTop w:val="0"/>
          <w:marBottom w:val="0"/>
          <w:divBdr>
            <w:top w:val="none" w:sz="0" w:space="0" w:color="auto"/>
            <w:left w:val="none" w:sz="0" w:space="0" w:color="auto"/>
            <w:bottom w:val="none" w:sz="0" w:space="0" w:color="auto"/>
            <w:right w:val="none" w:sz="0" w:space="0" w:color="auto"/>
          </w:divBdr>
        </w:div>
        <w:div w:id="1447887153">
          <w:marLeft w:val="0"/>
          <w:marRight w:val="0"/>
          <w:marTop w:val="0"/>
          <w:marBottom w:val="0"/>
          <w:divBdr>
            <w:top w:val="none" w:sz="0" w:space="0" w:color="auto"/>
            <w:left w:val="none" w:sz="0" w:space="0" w:color="auto"/>
            <w:bottom w:val="none" w:sz="0" w:space="0" w:color="auto"/>
            <w:right w:val="none" w:sz="0" w:space="0" w:color="auto"/>
          </w:divBdr>
        </w:div>
        <w:div w:id="893199511">
          <w:marLeft w:val="0"/>
          <w:marRight w:val="0"/>
          <w:marTop w:val="0"/>
          <w:marBottom w:val="0"/>
          <w:divBdr>
            <w:top w:val="none" w:sz="0" w:space="0" w:color="auto"/>
            <w:left w:val="none" w:sz="0" w:space="0" w:color="auto"/>
            <w:bottom w:val="none" w:sz="0" w:space="0" w:color="auto"/>
            <w:right w:val="none" w:sz="0" w:space="0" w:color="auto"/>
          </w:divBdr>
        </w:div>
        <w:div w:id="1216510358">
          <w:marLeft w:val="0"/>
          <w:marRight w:val="0"/>
          <w:marTop w:val="0"/>
          <w:marBottom w:val="0"/>
          <w:divBdr>
            <w:top w:val="none" w:sz="0" w:space="0" w:color="auto"/>
            <w:left w:val="none" w:sz="0" w:space="0" w:color="auto"/>
            <w:bottom w:val="none" w:sz="0" w:space="0" w:color="auto"/>
            <w:right w:val="none" w:sz="0" w:space="0" w:color="auto"/>
          </w:divBdr>
        </w:div>
        <w:div w:id="606163073">
          <w:marLeft w:val="0"/>
          <w:marRight w:val="0"/>
          <w:marTop w:val="0"/>
          <w:marBottom w:val="0"/>
          <w:divBdr>
            <w:top w:val="none" w:sz="0" w:space="0" w:color="auto"/>
            <w:left w:val="none" w:sz="0" w:space="0" w:color="auto"/>
            <w:bottom w:val="none" w:sz="0" w:space="0" w:color="auto"/>
            <w:right w:val="none" w:sz="0" w:space="0" w:color="auto"/>
          </w:divBdr>
        </w:div>
      </w:divsChild>
    </w:div>
    <w:div w:id="412820240">
      <w:bodyDiv w:val="1"/>
      <w:marLeft w:val="0"/>
      <w:marRight w:val="0"/>
      <w:marTop w:val="0"/>
      <w:marBottom w:val="0"/>
      <w:divBdr>
        <w:top w:val="none" w:sz="0" w:space="0" w:color="auto"/>
        <w:left w:val="none" w:sz="0" w:space="0" w:color="auto"/>
        <w:bottom w:val="none" w:sz="0" w:space="0" w:color="auto"/>
        <w:right w:val="none" w:sz="0" w:space="0" w:color="auto"/>
      </w:divBdr>
    </w:div>
    <w:div w:id="451048992">
      <w:bodyDiv w:val="1"/>
      <w:marLeft w:val="0"/>
      <w:marRight w:val="0"/>
      <w:marTop w:val="0"/>
      <w:marBottom w:val="0"/>
      <w:divBdr>
        <w:top w:val="none" w:sz="0" w:space="0" w:color="auto"/>
        <w:left w:val="none" w:sz="0" w:space="0" w:color="auto"/>
        <w:bottom w:val="none" w:sz="0" w:space="0" w:color="auto"/>
        <w:right w:val="none" w:sz="0" w:space="0" w:color="auto"/>
      </w:divBdr>
    </w:div>
    <w:div w:id="484324941">
      <w:bodyDiv w:val="1"/>
      <w:marLeft w:val="0"/>
      <w:marRight w:val="0"/>
      <w:marTop w:val="0"/>
      <w:marBottom w:val="0"/>
      <w:divBdr>
        <w:top w:val="none" w:sz="0" w:space="0" w:color="auto"/>
        <w:left w:val="none" w:sz="0" w:space="0" w:color="auto"/>
        <w:bottom w:val="none" w:sz="0" w:space="0" w:color="auto"/>
        <w:right w:val="none" w:sz="0" w:space="0" w:color="auto"/>
      </w:divBdr>
    </w:div>
    <w:div w:id="526868189">
      <w:bodyDiv w:val="1"/>
      <w:marLeft w:val="0"/>
      <w:marRight w:val="0"/>
      <w:marTop w:val="0"/>
      <w:marBottom w:val="0"/>
      <w:divBdr>
        <w:top w:val="none" w:sz="0" w:space="0" w:color="auto"/>
        <w:left w:val="none" w:sz="0" w:space="0" w:color="auto"/>
        <w:bottom w:val="none" w:sz="0" w:space="0" w:color="auto"/>
        <w:right w:val="none" w:sz="0" w:space="0" w:color="auto"/>
      </w:divBdr>
    </w:div>
    <w:div w:id="574782194">
      <w:bodyDiv w:val="1"/>
      <w:marLeft w:val="0"/>
      <w:marRight w:val="0"/>
      <w:marTop w:val="0"/>
      <w:marBottom w:val="0"/>
      <w:divBdr>
        <w:top w:val="none" w:sz="0" w:space="0" w:color="auto"/>
        <w:left w:val="none" w:sz="0" w:space="0" w:color="auto"/>
        <w:bottom w:val="none" w:sz="0" w:space="0" w:color="auto"/>
        <w:right w:val="none" w:sz="0" w:space="0" w:color="auto"/>
      </w:divBdr>
    </w:div>
    <w:div w:id="690297598">
      <w:bodyDiv w:val="1"/>
      <w:marLeft w:val="0"/>
      <w:marRight w:val="0"/>
      <w:marTop w:val="0"/>
      <w:marBottom w:val="0"/>
      <w:divBdr>
        <w:top w:val="none" w:sz="0" w:space="0" w:color="auto"/>
        <w:left w:val="none" w:sz="0" w:space="0" w:color="auto"/>
        <w:bottom w:val="none" w:sz="0" w:space="0" w:color="auto"/>
        <w:right w:val="none" w:sz="0" w:space="0" w:color="auto"/>
      </w:divBdr>
    </w:div>
    <w:div w:id="728000088">
      <w:bodyDiv w:val="1"/>
      <w:marLeft w:val="0"/>
      <w:marRight w:val="0"/>
      <w:marTop w:val="0"/>
      <w:marBottom w:val="0"/>
      <w:divBdr>
        <w:top w:val="none" w:sz="0" w:space="0" w:color="auto"/>
        <w:left w:val="none" w:sz="0" w:space="0" w:color="auto"/>
        <w:bottom w:val="none" w:sz="0" w:space="0" w:color="auto"/>
        <w:right w:val="none" w:sz="0" w:space="0" w:color="auto"/>
      </w:divBdr>
    </w:div>
    <w:div w:id="809247512">
      <w:bodyDiv w:val="1"/>
      <w:marLeft w:val="0"/>
      <w:marRight w:val="0"/>
      <w:marTop w:val="0"/>
      <w:marBottom w:val="0"/>
      <w:divBdr>
        <w:top w:val="none" w:sz="0" w:space="0" w:color="auto"/>
        <w:left w:val="none" w:sz="0" w:space="0" w:color="auto"/>
        <w:bottom w:val="none" w:sz="0" w:space="0" w:color="auto"/>
        <w:right w:val="none" w:sz="0" w:space="0" w:color="auto"/>
      </w:divBdr>
    </w:div>
    <w:div w:id="881669632">
      <w:bodyDiv w:val="1"/>
      <w:marLeft w:val="0"/>
      <w:marRight w:val="0"/>
      <w:marTop w:val="0"/>
      <w:marBottom w:val="0"/>
      <w:divBdr>
        <w:top w:val="none" w:sz="0" w:space="0" w:color="auto"/>
        <w:left w:val="none" w:sz="0" w:space="0" w:color="auto"/>
        <w:bottom w:val="none" w:sz="0" w:space="0" w:color="auto"/>
        <w:right w:val="none" w:sz="0" w:space="0" w:color="auto"/>
      </w:divBdr>
    </w:div>
    <w:div w:id="913782857">
      <w:bodyDiv w:val="1"/>
      <w:marLeft w:val="0"/>
      <w:marRight w:val="0"/>
      <w:marTop w:val="0"/>
      <w:marBottom w:val="0"/>
      <w:divBdr>
        <w:top w:val="none" w:sz="0" w:space="0" w:color="auto"/>
        <w:left w:val="none" w:sz="0" w:space="0" w:color="auto"/>
        <w:bottom w:val="none" w:sz="0" w:space="0" w:color="auto"/>
        <w:right w:val="none" w:sz="0" w:space="0" w:color="auto"/>
      </w:divBdr>
    </w:div>
    <w:div w:id="1030377146">
      <w:bodyDiv w:val="1"/>
      <w:marLeft w:val="0"/>
      <w:marRight w:val="0"/>
      <w:marTop w:val="0"/>
      <w:marBottom w:val="0"/>
      <w:divBdr>
        <w:top w:val="none" w:sz="0" w:space="0" w:color="auto"/>
        <w:left w:val="none" w:sz="0" w:space="0" w:color="auto"/>
        <w:bottom w:val="none" w:sz="0" w:space="0" w:color="auto"/>
        <w:right w:val="none" w:sz="0" w:space="0" w:color="auto"/>
      </w:divBdr>
    </w:div>
    <w:div w:id="1112018728">
      <w:bodyDiv w:val="1"/>
      <w:marLeft w:val="0"/>
      <w:marRight w:val="0"/>
      <w:marTop w:val="0"/>
      <w:marBottom w:val="0"/>
      <w:divBdr>
        <w:top w:val="none" w:sz="0" w:space="0" w:color="auto"/>
        <w:left w:val="none" w:sz="0" w:space="0" w:color="auto"/>
        <w:bottom w:val="none" w:sz="0" w:space="0" w:color="auto"/>
        <w:right w:val="none" w:sz="0" w:space="0" w:color="auto"/>
      </w:divBdr>
    </w:div>
    <w:div w:id="1183937325">
      <w:bodyDiv w:val="1"/>
      <w:marLeft w:val="0"/>
      <w:marRight w:val="0"/>
      <w:marTop w:val="0"/>
      <w:marBottom w:val="0"/>
      <w:divBdr>
        <w:top w:val="none" w:sz="0" w:space="0" w:color="auto"/>
        <w:left w:val="none" w:sz="0" w:space="0" w:color="auto"/>
        <w:bottom w:val="none" w:sz="0" w:space="0" w:color="auto"/>
        <w:right w:val="none" w:sz="0" w:space="0" w:color="auto"/>
      </w:divBdr>
    </w:div>
    <w:div w:id="1234467188">
      <w:bodyDiv w:val="1"/>
      <w:marLeft w:val="0"/>
      <w:marRight w:val="0"/>
      <w:marTop w:val="0"/>
      <w:marBottom w:val="0"/>
      <w:divBdr>
        <w:top w:val="none" w:sz="0" w:space="0" w:color="auto"/>
        <w:left w:val="none" w:sz="0" w:space="0" w:color="auto"/>
        <w:bottom w:val="none" w:sz="0" w:space="0" w:color="auto"/>
        <w:right w:val="none" w:sz="0" w:space="0" w:color="auto"/>
      </w:divBdr>
    </w:div>
    <w:div w:id="1357467950">
      <w:bodyDiv w:val="1"/>
      <w:marLeft w:val="0"/>
      <w:marRight w:val="0"/>
      <w:marTop w:val="0"/>
      <w:marBottom w:val="0"/>
      <w:divBdr>
        <w:top w:val="none" w:sz="0" w:space="0" w:color="auto"/>
        <w:left w:val="none" w:sz="0" w:space="0" w:color="auto"/>
        <w:bottom w:val="none" w:sz="0" w:space="0" w:color="auto"/>
        <w:right w:val="none" w:sz="0" w:space="0" w:color="auto"/>
      </w:divBdr>
    </w:div>
    <w:div w:id="1375157993">
      <w:bodyDiv w:val="1"/>
      <w:marLeft w:val="0"/>
      <w:marRight w:val="0"/>
      <w:marTop w:val="0"/>
      <w:marBottom w:val="0"/>
      <w:divBdr>
        <w:top w:val="none" w:sz="0" w:space="0" w:color="auto"/>
        <w:left w:val="none" w:sz="0" w:space="0" w:color="auto"/>
        <w:bottom w:val="none" w:sz="0" w:space="0" w:color="auto"/>
        <w:right w:val="none" w:sz="0" w:space="0" w:color="auto"/>
      </w:divBdr>
      <w:divsChild>
        <w:div w:id="1293053006">
          <w:marLeft w:val="0"/>
          <w:marRight w:val="0"/>
          <w:marTop w:val="0"/>
          <w:marBottom w:val="0"/>
          <w:divBdr>
            <w:top w:val="none" w:sz="0" w:space="0" w:color="auto"/>
            <w:left w:val="none" w:sz="0" w:space="0" w:color="auto"/>
            <w:bottom w:val="none" w:sz="0" w:space="0" w:color="auto"/>
            <w:right w:val="none" w:sz="0" w:space="0" w:color="auto"/>
          </w:divBdr>
        </w:div>
        <w:div w:id="124545157">
          <w:marLeft w:val="0"/>
          <w:marRight w:val="0"/>
          <w:marTop w:val="0"/>
          <w:marBottom w:val="0"/>
          <w:divBdr>
            <w:top w:val="none" w:sz="0" w:space="0" w:color="auto"/>
            <w:left w:val="none" w:sz="0" w:space="0" w:color="auto"/>
            <w:bottom w:val="none" w:sz="0" w:space="0" w:color="auto"/>
            <w:right w:val="none" w:sz="0" w:space="0" w:color="auto"/>
          </w:divBdr>
        </w:div>
        <w:div w:id="1241253013">
          <w:marLeft w:val="0"/>
          <w:marRight w:val="0"/>
          <w:marTop w:val="0"/>
          <w:marBottom w:val="0"/>
          <w:divBdr>
            <w:top w:val="none" w:sz="0" w:space="0" w:color="auto"/>
            <w:left w:val="none" w:sz="0" w:space="0" w:color="auto"/>
            <w:bottom w:val="none" w:sz="0" w:space="0" w:color="auto"/>
            <w:right w:val="none" w:sz="0" w:space="0" w:color="auto"/>
          </w:divBdr>
          <w:divsChild>
            <w:div w:id="1824394417">
              <w:marLeft w:val="0"/>
              <w:marRight w:val="0"/>
              <w:marTop w:val="0"/>
              <w:marBottom w:val="0"/>
              <w:divBdr>
                <w:top w:val="none" w:sz="0" w:space="0" w:color="auto"/>
                <w:left w:val="none" w:sz="0" w:space="0" w:color="auto"/>
                <w:bottom w:val="none" w:sz="0" w:space="0" w:color="auto"/>
                <w:right w:val="none" w:sz="0" w:space="0" w:color="auto"/>
              </w:divBdr>
            </w:div>
            <w:div w:id="1851748702">
              <w:marLeft w:val="0"/>
              <w:marRight w:val="0"/>
              <w:marTop w:val="0"/>
              <w:marBottom w:val="0"/>
              <w:divBdr>
                <w:top w:val="none" w:sz="0" w:space="0" w:color="auto"/>
                <w:left w:val="none" w:sz="0" w:space="0" w:color="auto"/>
                <w:bottom w:val="none" w:sz="0" w:space="0" w:color="auto"/>
                <w:right w:val="none" w:sz="0" w:space="0" w:color="auto"/>
              </w:divBdr>
              <w:divsChild>
                <w:div w:id="1932741776">
                  <w:marLeft w:val="0"/>
                  <w:marRight w:val="0"/>
                  <w:marTop w:val="0"/>
                  <w:marBottom w:val="0"/>
                  <w:divBdr>
                    <w:top w:val="none" w:sz="0" w:space="0" w:color="auto"/>
                    <w:left w:val="none" w:sz="0" w:space="0" w:color="auto"/>
                    <w:bottom w:val="none" w:sz="0" w:space="0" w:color="auto"/>
                    <w:right w:val="none" w:sz="0" w:space="0" w:color="auto"/>
                  </w:divBdr>
                </w:div>
                <w:div w:id="163502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171976">
      <w:bodyDiv w:val="1"/>
      <w:marLeft w:val="0"/>
      <w:marRight w:val="0"/>
      <w:marTop w:val="0"/>
      <w:marBottom w:val="0"/>
      <w:divBdr>
        <w:top w:val="none" w:sz="0" w:space="0" w:color="auto"/>
        <w:left w:val="none" w:sz="0" w:space="0" w:color="auto"/>
        <w:bottom w:val="none" w:sz="0" w:space="0" w:color="auto"/>
        <w:right w:val="none" w:sz="0" w:space="0" w:color="auto"/>
      </w:divBdr>
    </w:div>
    <w:div w:id="1656032669">
      <w:bodyDiv w:val="1"/>
      <w:marLeft w:val="0"/>
      <w:marRight w:val="0"/>
      <w:marTop w:val="0"/>
      <w:marBottom w:val="0"/>
      <w:divBdr>
        <w:top w:val="none" w:sz="0" w:space="0" w:color="auto"/>
        <w:left w:val="none" w:sz="0" w:space="0" w:color="auto"/>
        <w:bottom w:val="none" w:sz="0" w:space="0" w:color="auto"/>
        <w:right w:val="none" w:sz="0" w:space="0" w:color="auto"/>
      </w:divBdr>
    </w:div>
    <w:div w:id="1670594928">
      <w:bodyDiv w:val="1"/>
      <w:marLeft w:val="0"/>
      <w:marRight w:val="0"/>
      <w:marTop w:val="0"/>
      <w:marBottom w:val="0"/>
      <w:divBdr>
        <w:top w:val="none" w:sz="0" w:space="0" w:color="auto"/>
        <w:left w:val="none" w:sz="0" w:space="0" w:color="auto"/>
        <w:bottom w:val="none" w:sz="0" w:space="0" w:color="auto"/>
        <w:right w:val="none" w:sz="0" w:space="0" w:color="auto"/>
      </w:divBdr>
    </w:div>
    <w:div w:id="1698196400">
      <w:bodyDiv w:val="1"/>
      <w:marLeft w:val="0"/>
      <w:marRight w:val="0"/>
      <w:marTop w:val="0"/>
      <w:marBottom w:val="0"/>
      <w:divBdr>
        <w:top w:val="none" w:sz="0" w:space="0" w:color="auto"/>
        <w:left w:val="none" w:sz="0" w:space="0" w:color="auto"/>
        <w:bottom w:val="none" w:sz="0" w:space="0" w:color="auto"/>
        <w:right w:val="none" w:sz="0" w:space="0" w:color="auto"/>
      </w:divBdr>
    </w:div>
    <w:div w:id="1738818997">
      <w:bodyDiv w:val="1"/>
      <w:marLeft w:val="0"/>
      <w:marRight w:val="0"/>
      <w:marTop w:val="0"/>
      <w:marBottom w:val="0"/>
      <w:divBdr>
        <w:top w:val="none" w:sz="0" w:space="0" w:color="auto"/>
        <w:left w:val="none" w:sz="0" w:space="0" w:color="auto"/>
        <w:bottom w:val="none" w:sz="0" w:space="0" w:color="auto"/>
        <w:right w:val="none" w:sz="0" w:space="0" w:color="auto"/>
      </w:divBdr>
    </w:div>
    <w:div w:id="1750153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mpras.ebajacalifornia.gob.m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15</Pages>
  <Words>5562</Words>
  <Characters>30595</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Eduardo</dc:creator>
  <cp:lastModifiedBy>Adquisiciones</cp:lastModifiedBy>
  <cp:revision>5</cp:revision>
  <cp:lastPrinted>2022-04-29T22:41:00Z</cp:lastPrinted>
  <dcterms:created xsi:type="dcterms:W3CDTF">2022-04-29T21:00:00Z</dcterms:created>
  <dcterms:modified xsi:type="dcterms:W3CDTF">2022-04-29T22:42:00Z</dcterms:modified>
</cp:coreProperties>
</file>